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14A5" w14:textId="5406DD15" w:rsidR="0050743F" w:rsidRPr="004F1E6D" w:rsidRDefault="003C43A7" w:rsidP="004F1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BE">
        <w:rPr>
          <w:rFonts w:ascii="Times New Roman" w:hAnsi="Times New Roman" w:cs="Times New Roman"/>
          <w:b/>
          <w:sz w:val="24"/>
          <w:szCs w:val="24"/>
        </w:rPr>
        <w:t>SOLICITAÇÃO DE ORÇAMENTO</w:t>
      </w:r>
    </w:p>
    <w:p w14:paraId="38BFC170" w14:textId="3DA4CF30" w:rsidR="003C43A7" w:rsidRPr="00A61ABE" w:rsidRDefault="003C43A7" w:rsidP="00A6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BE">
        <w:rPr>
          <w:rFonts w:ascii="Times New Roman" w:hAnsi="Times New Roman" w:cs="Times New Roman"/>
          <w:b/>
          <w:sz w:val="24"/>
          <w:szCs w:val="24"/>
          <w:u w:val="single"/>
        </w:rPr>
        <w:t>SOLICITANTE:</w:t>
      </w:r>
      <w:r w:rsidRPr="00A61ABE">
        <w:rPr>
          <w:rFonts w:ascii="Times New Roman" w:hAnsi="Times New Roman" w:cs="Times New Roman"/>
          <w:sz w:val="24"/>
          <w:szCs w:val="24"/>
        </w:rPr>
        <w:t xml:space="preserve"> Município de Ipira-SC, pessoa jurídica de direito público, representado por seu Prefeito, Marcelo </w:t>
      </w:r>
      <w:proofErr w:type="spellStart"/>
      <w:r w:rsidRPr="00A61ABE">
        <w:rPr>
          <w:rFonts w:ascii="Times New Roman" w:hAnsi="Times New Roman" w:cs="Times New Roman"/>
          <w:sz w:val="24"/>
          <w:szCs w:val="24"/>
        </w:rPr>
        <w:t>Baldissera</w:t>
      </w:r>
      <w:proofErr w:type="spellEnd"/>
      <w:r w:rsidRPr="00A61ABE">
        <w:rPr>
          <w:rFonts w:ascii="Times New Roman" w:hAnsi="Times New Roman" w:cs="Times New Roman"/>
          <w:sz w:val="24"/>
          <w:szCs w:val="24"/>
        </w:rPr>
        <w:t>, com sede administrativa na Rua 15 de Agosto, n. 342</w:t>
      </w:r>
      <w:r w:rsidR="005D60AF" w:rsidRPr="00A61ABE">
        <w:rPr>
          <w:rFonts w:ascii="Times New Roman" w:hAnsi="Times New Roman" w:cs="Times New Roman"/>
          <w:sz w:val="24"/>
          <w:szCs w:val="24"/>
        </w:rPr>
        <w:t>, C</w:t>
      </w:r>
      <w:r w:rsidRPr="00A61ABE">
        <w:rPr>
          <w:rFonts w:ascii="Times New Roman" w:hAnsi="Times New Roman" w:cs="Times New Roman"/>
          <w:sz w:val="24"/>
          <w:szCs w:val="24"/>
        </w:rPr>
        <w:t>entro</w:t>
      </w:r>
      <w:r w:rsidR="005D60AF" w:rsidRPr="00A61ABE">
        <w:rPr>
          <w:rFonts w:ascii="Times New Roman" w:hAnsi="Times New Roman" w:cs="Times New Roman"/>
          <w:sz w:val="24"/>
          <w:szCs w:val="24"/>
        </w:rPr>
        <w:t>,</w:t>
      </w:r>
      <w:r w:rsidRPr="00A61ABE">
        <w:rPr>
          <w:rFonts w:ascii="Times New Roman" w:hAnsi="Times New Roman" w:cs="Times New Roman"/>
          <w:sz w:val="24"/>
          <w:szCs w:val="24"/>
        </w:rPr>
        <w:t xml:space="preserve"> Ipira-SC, telefone 35580451.</w:t>
      </w:r>
    </w:p>
    <w:p w14:paraId="47BABABD" w14:textId="77777777" w:rsidR="00A976C3" w:rsidRPr="00A61ABE" w:rsidRDefault="00A976C3" w:rsidP="00A6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220B" w14:textId="6EE78027" w:rsidR="003C43A7" w:rsidRPr="00A61ABE" w:rsidRDefault="003C43A7" w:rsidP="00A6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BE">
        <w:rPr>
          <w:rFonts w:ascii="Times New Roman" w:hAnsi="Times New Roman" w:cs="Times New Roman"/>
          <w:b/>
          <w:sz w:val="24"/>
          <w:szCs w:val="24"/>
          <w:u w:val="single"/>
        </w:rPr>
        <w:t>OBJETO</w:t>
      </w:r>
      <w:r w:rsidRPr="00A61ABE">
        <w:rPr>
          <w:rFonts w:ascii="Times New Roman" w:hAnsi="Times New Roman" w:cs="Times New Roman"/>
          <w:sz w:val="24"/>
          <w:szCs w:val="24"/>
        </w:rPr>
        <w:t xml:space="preserve">: O Município de Ipira busca a contratação </w:t>
      </w:r>
      <w:r w:rsidR="006C7DA7" w:rsidRPr="00A61ABE">
        <w:rPr>
          <w:rFonts w:ascii="Times New Roman" w:hAnsi="Times New Roman" w:cs="Times New Roman"/>
          <w:sz w:val="24"/>
          <w:szCs w:val="24"/>
        </w:rPr>
        <w:t>de assessoria jurídica</w:t>
      </w:r>
      <w:r w:rsidR="003B3DD4">
        <w:rPr>
          <w:rFonts w:ascii="Times New Roman" w:hAnsi="Times New Roman" w:cs="Times New Roman"/>
          <w:sz w:val="24"/>
          <w:szCs w:val="24"/>
        </w:rPr>
        <w:t xml:space="preserve"> e </w:t>
      </w:r>
      <w:r w:rsidR="006C7DA7" w:rsidRPr="00A61ABE">
        <w:rPr>
          <w:rFonts w:ascii="Times New Roman" w:hAnsi="Times New Roman" w:cs="Times New Roman"/>
          <w:sz w:val="24"/>
          <w:szCs w:val="24"/>
        </w:rPr>
        <w:t xml:space="preserve">administrativa para realização fundiária </w:t>
      </w:r>
      <w:r w:rsidR="006C7DA7" w:rsidRPr="00427F1D">
        <w:rPr>
          <w:rFonts w:ascii="Times New Roman" w:hAnsi="Times New Roman" w:cs="Times New Roman"/>
          <w:sz w:val="24"/>
          <w:szCs w:val="24"/>
        </w:rPr>
        <w:t xml:space="preserve">Urbana -REURB de lotes irregulares no Município de Ipira-SC, tendo aproximadamente </w:t>
      </w:r>
      <w:r w:rsidR="00427F1D" w:rsidRPr="00427F1D">
        <w:rPr>
          <w:rFonts w:ascii="Times New Roman" w:hAnsi="Times New Roman" w:cs="Times New Roman"/>
          <w:sz w:val="24"/>
          <w:szCs w:val="24"/>
        </w:rPr>
        <w:t>70</w:t>
      </w:r>
      <w:r w:rsidR="006C7DA7" w:rsidRPr="00427F1D">
        <w:rPr>
          <w:rFonts w:ascii="Times New Roman" w:hAnsi="Times New Roman" w:cs="Times New Roman"/>
          <w:sz w:val="24"/>
          <w:szCs w:val="24"/>
        </w:rPr>
        <w:t xml:space="preserve"> lotes</w:t>
      </w:r>
      <w:r w:rsidR="006C7DA7" w:rsidRPr="00A61ABE">
        <w:rPr>
          <w:rFonts w:ascii="Times New Roman" w:hAnsi="Times New Roman" w:cs="Times New Roman"/>
          <w:sz w:val="24"/>
          <w:szCs w:val="24"/>
        </w:rPr>
        <w:t xml:space="preserve"> para serem regularizados no REURB.</w:t>
      </w:r>
    </w:p>
    <w:p w14:paraId="619ABA4D" w14:textId="77777777" w:rsidR="00A976C3" w:rsidRPr="006C7DA7" w:rsidRDefault="00A976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F9420" w14:textId="3190C7F7" w:rsidR="00A976C3" w:rsidRPr="006C7DA7" w:rsidRDefault="003C43A7" w:rsidP="00F95D90">
      <w:pPr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b/>
          <w:sz w:val="24"/>
          <w:szCs w:val="24"/>
          <w:u w:val="single"/>
        </w:rPr>
        <w:t>ESPECIFICAÇÕES DO OBJETO</w:t>
      </w:r>
      <w:r w:rsidRPr="006C7D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54A298" w14:textId="61BAC92B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receber, analisar e emitir manifestação circunstanciada quanto aos Requerimentos relativos aos processos de regularização fundiária;</w:t>
      </w:r>
    </w:p>
    <w:p w14:paraId="75EE5BF6" w14:textId="3B596F69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avaliar a documentação pertinente aos requerimentos dos processos de regularização fundiária;</w:t>
      </w:r>
    </w:p>
    <w:p w14:paraId="544AD5CA" w14:textId="19D71BB1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realizar diligências;</w:t>
      </w:r>
    </w:p>
    <w:p w14:paraId="55F8961A" w14:textId="5CEEB55D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solicitar, ao Requerente por intermédio da Comissão Especial de Regularização Fundiária Urbana do Município, complementação na documentação ou nas informações prestadas;</w:t>
      </w:r>
    </w:p>
    <w:p w14:paraId="3CA3369E" w14:textId="23B0D227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orientar a Comissão Especial de Regularização Fundiária quanto à classificação de cada processo nas modalidades da REURB;</w:t>
      </w:r>
    </w:p>
    <w:p w14:paraId="5C7316B3" w14:textId="38E49A82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sugerir emissão de Notificação ao Requerente;</w:t>
      </w:r>
    </w:p>
    <w:p w14:paraId="463ABFEC" w14:textId="4189D8B3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emitir Pareceres sempre que solicitado pela Comissão, seja pelo deferimento, indeferimento, diligências ou outras providências;</w:t>
      </w:r>
    </w:p>
    <w:p w14:paraId="56E193FB" w14:textId="163380B4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elaborar em conjunto com a Comissão Especial de Regularização Fundiária, Relatório Final de cada processo da REURB contendo documentação pertinente, minuta da Certidão de Regularização Fundiária e outros documentos que se fizerem necessários;</w:t>
      </w:r>
    </w:p>
    <w:p w14:paraId="26F6D675" w14:textId="5EAAFD8F" w:rsidR="006C7DA7" w:rsidRP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t>acompanhar o andamento dos processos de abertura de matrícula imobiliária junto ao Cartório de Registro de Imóveis da Comarca, orientando a Comissão Especial supracitada até a resolução de eventuais notas de exigência expedidas pelo cartório.</w:t>
      </w:r>
    </w:p>
    <w:p w14:paraId="668E0AE9" w14:textId="2B54B4AB" w:rsidR="006C7DA7" w:rsidRDefault="006C7DA7" w:rsidP="006C7DA7">
      <w:pPr>
        <w:pStyle w:val="PargrafodaLista"/>
        <w:numPr>
          <w:ilvl w:val="0"/>
          <w:numId w:val="12"/>
        </w:numPr>
        <w:spacing w:after="0" w:line="360" w:lineRule="auto"/>
        <w:ind w:left="7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C7DA7">
        <w:rPr>
          <w:rFonts w:ascii="Times New Roman" w:hAnsi="Times New Roman" w:cs="Times New Roman"/>
          <w:sz w:val="24"/>
          <w:szCs w:val="24"/>
        </w:rPr>
        <w:lastRenderedPageBreak/>
        <w:t>emitir Termo de Encerramento e demais providências que sejam necessárias até a efetiva entrega da escritura individualizada para cada morador.</w:t>
      </w:r>
    </w:p>
    <w:p w14:paraId="6BA3D3D8" w14:textId="1EE2CCB5" w:rsidR="00A61ABE" w:rsidRDefault="00A61ABE" w:rsidP="00A61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3F48C" w14:textId="0C3BE7D2" w:rsidR="00A61ABE" w:rsidRDefault="00A61ABE" w:rsidP="00A61A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ABE">
        <w:rPr>
          <w:rFonts w:ascii="Times New Roman" w:hAnsi="Times New Roman" w:cs="Times New Roman"/>
          <w:b/>
          <w:bCs/>
          <w:sz w:val="24"/>
          <w:szCs w:val="24"/>
        </w:rPr>
        <w:t>OBRIGAÇÕES MÍNIMAS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CONTRATADO</w:t>
      </w:r>
      <w:r w:rsidRPr="00A61A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ABBB3AA" w14:textId="77777777" w:rsidR="00A61ABE" w:rsidRPr="00A61ABE" w:rsidRDefault="00A61ABE" w:rsidP="00A61A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753C" w14:textId="77777777" w:rsidR="00A61ABE" w:rsidRPr="007E7758" w:rsidRDefault="00A61ABE" w:rsidP="004F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58">
        <w:rPr>
          <w:rFonts w:ascii="Times New Roman" w:hAnsi="Times New Roman" w:cs="Times New Roman"/>
          <w:sz w:val="24"/>
          <w:szCs w:val="24"/>
        </w:rPr>
        <w:t xml:space="preserve">O profissional contratado deverá prestar no mínimo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E7758">
        <w:rPr>
          <w:rFonts w:ascii="Times New Roman" w:hAnsi="Times New Roman" w:cs="Times New Roman"/>
          <w:sz w:val="24"/>
          <w:szCs w:val="24"/>
        </w:rPr>
        <w:t>h (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7E7758">
        <w:rPr>
          <w:rFonts w:ascii="Times New Roman" w:hAnsi="Times New Roman" w:cs="Times New Roman"/>
          <w:sz w:val="24"/>
          <w:szCs w:val="24"/>
        </w:rPr>
        <w:t xml:space="preserve"> horas) semanais de expediente junto à Prefeitura Municipal, prestando assim assistência </w:t>
      </w:r>
      <w:r w:rsidRPr="007E7758">
        <w:rPr>
          <w:rFonts w:ascii="Times New Roman" w:hAnsi="Times New Roman" w:cs="Times New Roman"/>
          <w:i/>
          <w:sz w:val="24"/>
          <w:szCs w:val="24"/>
        </w:rPr>
        <w:t>in loco</w:t>
      </w:r>
      <w:r w:rsidRPr="007E7758">
        <w:rPr>
          <w:rFonts w:ascii="Times New Roman" w:hAnsi="Times New Roman" w:cs="Times New Roman"/>
          <w:sz w:val="24"/>
          <w:szCs w:val="24"/>
        </w:rPr>
        <w:t xml:space="preserve"> aos servidores do Município e também esclarecendo dúvidas de proprietários.</w:t>
      </w:r>
    </w:p>
    <w:p w14:paraId="071F2A5D" w14:textId="77777777" w:rsidR="00A61ABE" w:rsidRPr="007E7758" w:rsidRDefault="00A61ABE" w:rsidP="004F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58">
        <w:rPr>
          <w:rFonts w:ascii="Times New Roman" w:hAnsi="Times New Roman" w:cs="Times New Roman"/>
          <w:sz w:val="24"/>
          <w:szCs w:val="24"/>
        </w:rPr>
        <w:t xml:space="preserve">As demais orientações e procedimentos poderão ser prestados via e-mail ou telefone, devendo o profissional prontamente atender as dúvidas e solicitações da Comissão Especial de Regularização Fundiária Urbana. </w:t>
      </w:r>
    </w:p>
    <w:p w14:paraId="51A8DB5F" w14:textId="4BE7EF02" w:rsidR="00A61ABE" w:rsidRPr="004F1E6D" w:rsidRDefault="00A61ABE" w:rsidP="004F1E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6D">
        <w:rPr>
          <w:rFonts w:ascii="Times New Roman" w:hAnsi="Times New Roman" w:cs="Times New Roman"/>
          <w:bCs/>
          <w:sz w:val="24"/>
          <w:szCs w:val="24"/>
        </w:rPr>
        <w:t xml:space="preserve">O prazo estimado de contratação é até 31/12/2021, sendo dividido o valor total do serviço em parcelas mensais. </w:t>
      </w:r>
    </w:p>
    <w:p w14:paraId="55F49E15" w14:textId="2290E7E3" w:rsidR="00A61ABE" w:rsidRPr="004F1E6D" w:rsidRDefault="00A61ABE" w:rsidP="004F1E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6D">
        <w:rPr>
          <w:rFonts w:ascii="Times New Roman" w:hAnsi="Times New Roman" w:cs="Times New Roman"/>
          <w:bCs/>
          <w:sz w:val="24"/>
          <w:szCs w:val="24"/>
        </w:rPr>
        <w:t>O prazo de vigência poderá ser aditivado, caso em referido período não esteja encerrado o processo.</w:t>
      </w:r>
    </w:p>
    <w:p w14:paraId="2C1CC6D5" w14:textId="77777777" w:rsidR="004F1E6D" w:rsidRPr="007E7758" w:rsidRDefault="004F1E6D" w:rsidP="004F1E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16BEA" w14:textId="08D94400" w:rsidR="00A61ABE" w:rsidRPr="004F1E6D" w:rsidRDefault="004F1E6D" w:rsidP="004F1E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6D">
        <w:rPr>
          <w:rFonts w:ascii="Times New Roman" w:hAnsi="Times New Roman" w:cs="Times New Roman"/>
          <w:b/>
          <w:sz w:val="24"/>
          <w:szCs w:val="24"/>
        </w:rPr>
        <w:t>OBSERVAÇÃO:</w:t>
      </w:r>
    </w:p>
    <w:p w14:paraId="037A0695" w14:textId="422C5872" w:rsidR="00A976C3" w:rsidRDefault="00A61ABE" w:rsidP="004F1E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6D">
        <w:rPr>
          <w:rFonts w:ascii="Times New Roman" w:hAnsi="Times New Roman" w:cs="Times New Roman"/>
          <w:bCs/>
          <w:sz w:val="24"/>
          <w:szCs w:val="24"/>
        </w:rPr>
        <w:t>Fica a cargo do Município a disponibilização de topografia e de uma sala juto à Prefeitura Municipal com estagiária à disposição para recebimento de documentação diariamente.</w:t>
      </w:r>
    </w:p>
    <w:p w14:paraId="3A49E60E" w14:textId="053CCF7A" w:rsidR="003B3DD4" w:rsidRPr="003B3DD4" w:rsidRDefault="003B3DD4" w:rsidP="004F1E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D4">
        <w:rPr>
          <w:rFonts w:ascii="Times New Roman" w:hAnsi="Times New Roman" w:cs="Times New Roman"/>
          <w:b/>
          <w:sz w:val="24"/>
          <w:szCs w:val="24"/>
        </w:rPr>
        <w:t>REQUSISITO PARA CONTRAÇÃO:</w:t>
      </w:r>
    </w:p>
    <w:p w14:paraId="6F7C391A" w14:textId="77777777" w:rsidR="003B3DD4" w:rsidRDefault="003B3DD4" w:rsidP="003B3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D4">
        <w:rPr>
          <w:rFonts w:ascii="Times New Roman" w:hAnsi="Times New Roman" w:cs="Times New Roman"/>
          <w:b/>
          <w:sz w:val="24"/>
          <w:szCs w:val="24"/>
        </w:rPr>
        <w:t xml:space="preserve">Requisitos para contratação: </w:t>
      </w:r>
      <w:r w:rsidRPr="003B3DD4">
        <w:rPr>
          <w:rFonts w:ascii="Times New Roman" w:hAnsi="Times New Roman" w:cs="Times New Roman"/>
          <w:sz w:val="24"/>
          <w:szCs w:val="24"/>
        </w:rPr>
        <w:t>A proponente, ao ofertar orçamento, compromete-se, caso seja a selecionada para contratar coma Administração Pública, a apresentar atestado de responsabilidade técnica por execução de serviço de características semelhantes, além de documentos que comprovem a sua habilitação jurídica, fiscal e trabalhista, conforme o art. 62 e seguintes da Lei Federal 14.133/2021.</w:t>
      </w:r>
    </w:p>
    <w:p w14:paraId="08F02057" w14:textId="77777777" w:rsidR="003B3DD4" w:rsidRPr="004F1E6D" w:rsidRDefault="003B3DD4" w:rsidP="004F1E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96472" w14:textId="2B1F21CA" w:rsidR="00900FB4" w:rsidRDefault="00900FB4" w:rsidP="004F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E6D">
        <w:rPr>
          <w:rFonts w:ascii="Times New Roman" w:hAnsi="Times New Roman" w:cs="Times New Roman"/>
          <w:b/>
          <w:sz w:val="24"/>
          <w:szCs w:val="24"/>
        </w:rPr>
        <w:t>INVESTIMENTO</w:t>
      </w:r>
    </w:p>
    <w:p w14:paraId="646001C5" w14:textId="5230D608" w:rsidR="00CC2B80" w:rsidRDefault="00CC2B80" w:rsidP="004F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2"/>
        <w:gridCol w:w="2129"/>
        <w:gridCol w:w="1471"/>
        <w:gridCol w:w="1763"/>
        <w:gridCol w:w="1479"/>
      </w:tblGrid>
      <w:tr w:rsidR="00CC2B80" w14:paraId="7FE4F30D" w14:textId="08EB196D" w:rsidTr="00CC2B80">
        <w:tc>
          <w:tcPr>
            <w:tcW w:w="1652" w:type="dxa"/>
          </w:tcPr>
          <w:p w14:paraId="1C7C1D6F" w14:textId="044818D5" w:rsidR="00CC2B80" w:rsidRDefault="00CC2B80" w:rsidP="00CC2B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129" w:type="dxa"/>
          </w:tcPr>
          <w:p w14:paraId="6081E83D" w14:textId="00592E48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71" w:type="dxa"/>
          </w:tcPr>
          <w:p w14:paraId="187A6A4B" w14:textId="1CD1CFF5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63" w:type="dxa"/>
          </w:tcPr>
          <w:p w14:paraId="72B75FD9" w14:textId="567D1ACF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 por lote</w:t>
            </w:r>
          </w:p>
        </w:tc>
        <w:tc>
          <w:tcPr>
            <w:tcW w:w="1479" w:type="dxa"/>
          </w:tcPr>
          <w:p w14:paraId="3E3B1AC7" w14:textId="3E2E4D9C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C2B80" w14:paraId="7DD8A0E3" w14:textId="77777777" w:rsidTr="00CC2B80">
        <w:tc>
          <w:tcPr>
            <w:tcW w:w="1652" w:type="dxa"/>
          </w:tcPr>
          <w:p w14:paraId="09B59686" w14:textId="0FD82A9A" w:rsidR="00CC2B80" w:rsidRDefault="00CC2B80" w:rsidP="00CC2B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2129" w:type="dxa"/>
          </w:tcPr>
          <w:p w14:paraId="165C4E7A" w14:textId="2289DB1E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Contratação de assessoria jurídico-administrativa para realização de procedimento de regularização fundiária Urbana – REURB nos termos acima descritos.</w:t>
            </w:r>
          </w:p>
        </w:tc>
        <w:tc>
          <w:tcPr>
            <w:tcW w:w="1471" w:type="dxa"/>
          </w:tcPr>
          <w:p w14:paraId="2ED9F4E1" w14:textId="48F8ADE2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63" w:type="dxa"/>
          </w:tcPr>
          <w:p w14:paraId="6E3B4FD8" w14:textId="2B4C72B9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731424" w14:textId="77777777" w:rsidR="00CC2B80" w:rsidRDefault="00CC2B80" w:rsidP="004F1E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8FC739" w14:textId="77777777" w:rsidR="00CC2B80" w:rsidRPr="004F1E6D" w:rsidRDefault="00CC2B80" w:rsidP="004F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6AA92" w14:textId="47671AA0" w:rsidR="00A976C3" w:rsidRPr="004F1E6D" w:rsidRDefault="00A976C3" w:rsidP="004F1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6D">
        <w:rPr>
          <w:rFonts w:ascii="Times New Roman" w:hAnsi="Times New Roman" w:cs="Times New Roman"/>
          <w:sz w:val="24"/>
          <w:szCs w:val="24"/>
        </w:rPr>
        <w:t>R$............ (valor por extenso).</w:t>
      </w:r>
    </w:p>
    <w:p w14:paraId="7FFD361E" w14:textId="439381E3" w:rsidR="00A976C3" w:rsidRPr="004F1E6D" w:rsidRDefault="00A976C3" w:rsidP="004F1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6D">
        <w:rPr>
          <w:rFonts w:ascii="Times New Roman" w:hAnsi="Times New Roman" w:cs="Times New Roman"/>
          <w:sz w:val="24"/>
          <w:szCs w:val="24"/>
        </w:rPr>
        <w:t>Validade do orçamento: 60 dias.</w:t>
      </w:r>
    </w:p>
    <w:p w14:paraId="597544FD" w14:textId="30122A84" w:rsidR="00A976C3" w:rsidRPr="004F1E6D" w:rsidRDefault="00A976C3" w:rsidP="00CC7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1E6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7D57ECA" w14:textId="43F5C91E" w:rsidR="00A976C3" w:rsidRPr="004F1E6D" w:rsidRDefault="00A976C3" w:rsidP="00A97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E6D">
        <w:rPr>
          <w:rFonts w:ascii="Times New Roman" w:hAnsi="Times New Roman" w:cs="Times New Roman"/>
          <w:sz w:val="24"/>
          <w:szCs w:val="24"/>
        </w:rPr>
        <w:t xml:space="preserve">          Nome da empresa</w:t>
      </w:r>
    </w:p>
    <w:p w14:paraId="646DF58E" w14:textId="47316275" w:rsidR="00A976C3" w:rsidRPr="004F1E6D" w:rsidRDefault="00A976C3" w:rsidP="00A97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E6D">
        <w:rPr>
          <w:rFonts w:ascii="Times New Roman" w:hAnsi="Times New Roman" w:cs="Times New Roman"/>
          <w:sz w:val="24"/>
          <w:szCs w:val="24"/>
        </w:rPr>
        <w:t xml:space="preserve">         CNPJ</w:t>
      </w:r>
    </w:p>
    <w:p w14:paraId="198E09C4" w14:textId="77777777" w:rsidR="00B45A37" w:rsidRPr="00A976C3" w:rsidRDefault="00B45A37" w:rsidP="00CC7242">
      <w:pPr>
        <w:jc w:val="both"/>
        <w:rPr>
          <w:rFonts w:ascii="Arial" w:hAnsi="Arial" w:cs="Arial"/>
          <w:sz w:val="24"/>
          <w:szCs w:val="24"/>
        </w:rPr>
      </w:pPr>
    </w:p>
    <w:p w14:paraId="454E3A12" w14:textId="77777777" w:rsidR="00BA7410" w:rsidRPr="00A976C3" w:rsidRDefault="00BA7410" w:rsidP="00CC7242">
      <w:pPr>
        <w:jc w:val="both"/>
        <w:rPr>
          <w:rFonts w:ascii="Arial" w:hAnsi="Arial" w:cs="Arial"/>
          <w:sz w:val="24"/>
          <w:szCs w:val="24"/>
        </w:rPr>
      </w:pPr>
    </w:p>
    <w:p w14:paraId="045C8559" w14:textId="77777777" w:rsidR="00BA7410" w:rsidRPr="00A976C3" w:rsidRDefault="00BA7410" w:rsidP="00CC7242">
      <w:pPr>
        <w:jc w:val="both"/>
        <w:rPr>
          <w:rFonts w:ascii="Arial" w:hAnsi="Arial" w:cs="Arial"/>
          <w:sz w:val="24"/>
          <w:szCs w:val="24"/>
        </w:rPr>
      </w:pPr>
    </w:p>
    <w:sectPr w:rsidR="00BA7410" w:rsidRPr="00A976C3">
      <w:head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A6E4" w14:textId="77777777" w:rsidR="00511FD0" w:rsidRDefault="00511FD0">
      <w:pPr>
        <w:spacing w:after="0" w:line="240" w:lineRule="auto"/>
      </w:pPr>
      <w:r>
        <w:separator/>
      </w:r>
    </w:p>
  </w:endnote>
  <w:endnote w:type="continuationSeparator" w:id="0">
    <w:p w14:paraId="188C2612" w14:textId="77777777" w:rsidR="00511FD0" w:rsidRDefault="005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2BDC" w14:textId="77777777" w:rsidR="00511FD0" w:rsidRDefault="00511FD0">
      <w:pPr>
        <w:spacing w:after="0" w:line="240" w:lineRule="auto"/>
      </w:pPr>
      <w:r>
        <w:separator/>
      </w:r>
    </w:p>
  </w:footnote>
  <w:footnote w:type="continuationSeparator" w:id="0">
    <w:p w14:paraId="43BD7812" w14:textId="77777777" w:rsidR="00511FD0" w:rsidRDefault="0051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F5A0" w14:textId="677A9B6D" w:rsidR="0050743F" w:rsidRDefault="005074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59"/>
    <w:multiLevelType w:val="hybridMultilevel"/>
    <w:tmpl w:val="68D08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4A42">
      <w:numFmt w:val="bullet"/>
      <w:lvlText w:val="•"/>
      <w:lvlJc w:val="left"/>
      <w:pPr>
        <w:ind w:left="1788" w:hanging="708"/>
      </w:pPr>
      <w:rPr>
        <w:rFonts w:ascii="Roboto" w:eastAsiaTheme="minorHAnsi" w:hAnsi="Roboto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254"/>
    <w:multiLevelType w:val="hybridMultilevel"/>
    <w:tmpl w:val="CEE856E4"/>
    <w:lvl w:ilvl="0" w:tplc="6B18EC38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9B3"/>
    <w:multiLevelType w:val="hybridMultilevel"/>
    <w:tmpl w:val="8D241198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0C473196"/>
    <w:multiLevelType w:val="hybridMultilevel"/>
    <w:tmpl w:val="00D419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318C5"/>
    <w:multiLevelType w:val="multilevel"/>
    <w:tmpl w:val="D34EF6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B0090"/>
    <w:multiLevelType w:val="hybridMultilevel"/>
    <w:tmpl w:val="845EB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7955"/>
    <w:multiLevelType w:val="hybridMultilevel"/>
    <w:tmpl w:val="E9087AE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8107AB"/>
    <w:multiLevelType w:val="hybridMultilevel"/>
    <w:tmpl w:val="B9125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0662"/>
    <w:multiLevelType w:val="hybridMultilevel"/>
    <w:tmpl w:val="A544B0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5B0627"/>
    <w:multiLevelType w:val="multilevel"/>
    <w:tmpl w:val="53EA9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570FA0"/>
    <w:multiLevelType w:val="multilevel"/>
    <w:tmpl w:val="57A83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A4601AE"/>
    <w:multiLevelType w:val="hybridMultilevel"/>
    <w:tmpl w:val="0396E5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3F"/>
    <w:rsid w:val="000078D2"/>
    <w:rsid w:val="00011E59"/>
    <w:rsid w:val="00012DB6"/>
    <w:rsid w:val="000139E9"/>
    <w:rsid w:val="000249B0"/>
    <w:rsid w:val="000346C5"/>
    <w:rsid w:val="00040C8B"/>
    <w:rsid w:val="00045A4C"/>
    <w:rsid w:val="000537BB"/>
    <w:rsid w:val="00064BC8"/>
    <w:rsid w:val="00067FAB"/>
    <w:rsid w:val="00070EEA"/>
    <w:rsid w:val="00076F7F"/>
    <w:rsid w:val="0008382B"/>
    <w:rsid w:val="000B1AC0"/>
    <w:rsid w:val="000C6F88"/>
    <w:rsid w:val="000E698A"/>
    <w:rsid w:val="000F6FFA"/>
    <w:rsid w:val="001000E9"/>
    <w:rsid w:val="00110C6C"/>
    <w:rsid w:val="001271DA"/>
    <w:rsid w:val="00137397"/>
    <w:rsid w:val="00142D98"/>
    <w:rsid w:val="00161A65"/>
    <w:rsid w:val="00173C38"/>
    <w:rsid w:val="00180B68"/>
    <w:rsid w:val="00182061"/>
    <w:rsid w:val="001863CB"/>
    <w:rsid w:val="001935AB"/>
    <w:rsid w:val="001A313A"/>
    <w:rsid w:val="001C28B9"/>
    <w:rsid w:val="001C3892"/>
    <w:rsid w:val="001D3A8E"/>
    <w:rsid w:val="001D4928"/>
    <w:rsid w:val="001E6562"/>
    <w:rsid w:val="001F1438"/>
    <w:rsid w:val="00216D8D"/>
    <w:rsid w:val="00220448"/>
    <w:rsid w:val="00231CD5"/>
    <w:rsid w:val="002331E9"/>
    <w:rsid w:val="00254254"/>
    <w:rsid w:val="00265A57"/>
    <w:rsid w:val="00283F26"/>
    <w:rsid w:val="00284C9A"/>
    <w:rsid w:val="002857AF"/>
    <w:rsid w:val="002936C3"/>
    <w:rsid w:val="002B58F3"/>
    <w:rsid w:val="002C41B4"/>
    <w:rsid w:val="002E3DE0"/>
    <w:rsid w:val="002F23FA"/>
    <w:rsid w:val="002F2837"/>
    <w:rsid w:val="002F34FB"/>
    <w:rsid w:val="00325E13"/>
    <w:rsid w:val="00330F28"/>
    <w:rsid w:val="00361075"/>
    <w:rsid w:val="0036225B"/>
    <w:rsid w:val="00373CDA"/>
    <w:rsid w:val="003902FC"/>
    <w:rsid w:val="00394815"/>
    <w:rsid w:val="003A150A"/>
    <w:rsid w:val="003A5F6D"/>
    <w:rsid w:val="003B3DD4"/>
    <w:rsid w:val="003C3E3B"/>
    <w:rsid w:val="003C43A7"/>
    <w:rsid w:val="003E3D07"/>
    <w:rsid w:val="004005F5"/>
    <w:rsid w:val="00410483"/>
    <w:rsid w:val="00412355"/>
    <w:rsid w:val="00415D2C"/>
    <w:rsid w:val="00420A2C"/>
    <w:rsid w:val="00426C5E"/>
    <w:rsid w:val="00427F1D"/>
    <w:rsid w:val="00441700"/>
    <w:rsid w:val="00442383"/>
    <w:rsid w:val="00464544"/>
    <w:rsid w:val="00473FE1"/>
    <w:rsid w:val="00476389"/>
    <w:rsid w:val="004A2EE7"/>
    <w:rsid w:val="004D2E7C"/>
    <w:rsid w:val="004D76E1"/>
    <w:rsid w:val="004E3C5C"/>
    <w:rsid w:val="004F0403"/>
    <w:rsid w:val="004F1E6D"/>
    <w:rsid w:val="004F6E70"/>
    <w:rsid w:val="0050743F"/>
    <w:rsid w:val="00507F0E"/>
    <w:rsid w:val="00511FD0"/>
    <w:rsid w:val="0054087D"/>
    <w:rsid w:val="00577A9C"/>
    <w:rsid w:val="00586BB9"/>
    <w:rsid w:val="00587BB1"/>
    <w:rsid w:val="005A4E7B"/>
    <w:rsid w:val="005B5F06"/>
    <w:rsid w:val="005C16A3"/>
    <w:rsid w:val="005D60AF"/>
    <w:rsid w:val="005E1B99"/>
    <w:rsid w:val="005E2DC7"/>
    <w:rsid w:val="005F00B1"/>
    <w:rsid w:val="005F17BB"/>
    <w:rsid w:val="005F2DF7"/>
    <w:rsid w:val="00611B1A"/>
    <w:rsid w:val="00624FA6"/>
    <w:rsid w:val="00626C48"/>
    <w:rsid w:val="00631796"/>
    <w:rsid w:val="00632D71"/>
    <w:rsid w:val="00637941"/>
    <w:rsid w:val="00642841"/>
    <w:rsid w:val="0064577F"/>
    <w:rsid w:val="0064608E"/>
    <w:rsid w:val="00676BAE"/>
    <w:rsid w:val="006837E4"/>
    <w:rsid w:val="00685231"/>
    <w:rsid w:val="006A2C86"/>
    <w:rsid w:val="006B04A4"/>
    <w:rsid w:val="006C6029"/>
    <w:rsid w:val="006C7DA7"/>
    <w:rsid w:val="006D1721"/>
    <w:rsid w:val="006D6038"/>
    <w:rsid w:val="006E027C"/>
    <w:rsid w:val="006E0B11"/>
    <w:rsid w:val="0070273D"/>
    <w:rsid w:val="00706832"/>
    <w:rsid w:val="007079BC"/>
    <w:rsid w:val="00707EAC"/>
    <w:rsid w:val="0071245D"/>
    <w:rsid w:val="0071617D"/>
    <w:rsid w:val="007478DD"/>
    <w:rsid w:val="00780DBE"/>
    <w:rsid w:val="0079627C"/>
    <w:rsid w:val="007A149D"/>
    <w:rsid w:val="007A4C14"/>
    <w:rsid w:val="007A6293"/>
    <w:rsid w:val="007B5C22"/>
    <w:rsid w:val="007D4AB6"/>
    <w:rsid w:val="007E4197"/>
    <w:rsid w:val="007E69C0"/>
    <w:rsid w:val="007F6F1C"/>
    <w:rsid w:val="0080215A"/>
    <w:rsid w:val="00815BEE"/>
    <w:rsid w:val="008272BE"/>
    <w:rsid w:val="00832C3F"/>
    <w:rsid w:val="0084352D"/>
    <w:rsid w:val="00845644"/>
    <w:rsid w:val="00846218"/>
    <w:rsid w:val="00846A36"/>
    <w:rsid w:val="00850259"/>
    <w:rsid w:val="008800D3"/>
    <w:rsid w:val="00891A29"/>
    <w:rsid w:val="008B186A"/>
    <w:rsid w:val="008C2501"/>
    <w:rsid w:val="008C286E"/>
    <w:rsid w:val="008C4DE3"/>
    <w:rsid w:val="008F5068"/>
    <w:rsid w:val="00900FB4"/>
    <w:rsid w:val="0092442C"/>
    <w:rsid w:val="009348E6"/>
    <w:rsid w:val="00942402"/>
    <w:rsid w:val="009431FD"/>
    <w:rsid w:val="0094372C"/>
    <w:rsid w:val="00951EE2"/>
    <w:rsid w:val="00962410"/>
    <w:rsid w:val="00962932"/>
    <w:rsid w:val="00985E8A"/>
    <w:rsid w:val="009A27B7"/>
    <w:rsid w:val="009A3C24"/>
    <w:rsid w:val="009D1C84"/>
    <w:rsid w:val="00A03A94"/>
    <w:rsid w:val="00A03C61"/>
    <w:rsid w:val="00A11E30"/>
    <w:rsid w:val="00A1308C"/>
    <w:rsid w:val="00A23BF5"/>
    <w:rsid w:val="00A247FC"/>
    <w:rsid w:val="00A27103"/>
    <w:rsid w:val="00A401B9"/>
    <w:rsid w:val="00A5266D"/>
    <w:rsid w:val="00A61ABE"/>
    <w:rsid w:val="00A63935"/>
    <w:rsid w:val="00A74B89"/>
    <w:rsid w:val="00A763B4"/>
    <w:rsid w:val="00A86A29"/>
    <w:rsid w:val="00A976C3"/>
    <w:rsid w:val="00AA5059"/>
    <w:rsid w:val="00B01E8E"/>
    <w:rsid w:val="00B04A86"/>
    <w:rsid w:val="00B21A3B"/>
    <w:rsid w:val="00B2209B"/>
    <w:rsid w:val="00B40DFD"/>
    <w:rsid w:val="00B45A37"/>
    <w:rsid w:val="00B45B40"/>
    <w:rsid w:val="00B6030F"/>
    <w:rsid w:val="00B60497"/>
    <w:rsid w:val="00B6327C"/>
    <w:rsid w:val="00B66BC0"/>
    <w:rsid w:val="00B72866"/>
    <w:rsid w:val="00BA1D19"/>
    <w:rsid w:val="00BA63FE"/>
    <w:rsid w:val="00BA7410"/>
    <w:rsid w:val="00BC78B8"/>
    <w:rsid w:val="00BE4E2F"/>
    <w:rsid w:val="00BF6399"/>
    <w:rsid w:val="00C154AD"/>
    <w:rsid w:val="00C20D35"/>
    <w:rsid w:val="00C43DA9"/>
    <w:rsid w:val="00C55DDD"/>
    <w:rsid w:val="00C746E9"/>
    <w:rsid w:val="00C778A6"/>
    <w:rsid w:val="00C81BD2"/>
    <w:rsid w:val="00C8637B"/>
    <w:rsid w:val="00C92E77"/>
    <w:rsid w:val="00C9652C"/>
    <w:rsid w:val="00CB7C8E"/>
    <w:rsid w:val="00CC15D0"/>
    <w:rsid w:val="00CC2B80"/>
    <w:rsid w:val="00CC7242"/>
    <w:rsid w:val="00CD294B"/>
    <w:rsid w:val="00CE1D08"/>
    <w:rsid w:val="00D04B7A"/>
    <w:rsid w:val="00D1124E"/>
    <w:rsid w:val="00D21C6E"/>
    <w:rsid w:val="00D21FE1"/>
    <w:rsid w:val="00D2656B"/>
    <w:rsid w:val="00D33E2F"/>
    <w:rsid w:val="00D61141"/>
    <w:rsid w:val="00D80B20"/>
    <w:rsid w:val="00D90045"/>
    <w:rsid w:val="00D919DE"/>
    <w:rsid w:val="00DB6233"/>
    <w:rsid w:val="00DC3E0B"/>
    <w:rsid w:val="00DD285E"/>
    <w:rsid w:val="00DD3CDE"/>
    <w:rsid w:val="00DF27C3"/>
    <w:rsid w:val="00DF7C81"/>
    <w:rsid w:val="00E07EB0"/>
    <w:rsid w:val="00E113DD"/>
    <w:rsid w:val="00E216F2"/>
    <w:rsid w:val="00E26BC7"/>
    <w:rsid w:val="00E35E05"/>
    <w:rsid w:val="00E55174"/>
    <w:rsid w:val="00E642CB"/>
    <w:rsid w:val="00E70097"/>
    <w:rsid w:val="00E76D94"/>
    <w:rsid w:val="00E87139"/>
    <w:rsid w:val="00E95121"/>
    <w:rsid w:val="00EA68F3"/>
    <w:rsid w:val="00ED7346"/>
    <w:rsid w:val="00EF09A4"/>
    <w:rsid w:val="00EF7C9D"/>
    <w:rsid w:val="00F07754"/>
    <w:rsid w:val="00F07F44"/>
    <w:rsid w:val="00F12328"/>
    <w:rsid w:val="00F37158"/>
    <w:rsid w:val="00F4088B"/>
    <w:rsid w:val="00F42734"/>
    <w:rsid w:val="00F57E0B"/>
    <w:rsid w:val="00F82533"/>
    <w:rsid w:val="00F843D9"/>
    <w:rsid w:val="00F95D90"/>
    <w:rsid w:val="00FB0884"/>
    <w:rsid w:val="00FB0B04"/>
    <w:rsid w:val="00FB1052"/>
    <w:rsid w:val="00FC2344"/>
    <w:rsid w:val="00FC32B2"/>
    <w:rsid w:val="00FC45DB"/>
    <w:rsid w:val="00FC6BDF"/>
    <w:rsid w:val="00FD2ADF"/>
    <w:rsid w:val="00FF02BC"/>
    <w:rsid w:val="00FF117F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C34A1"/>
  <w15:docId w15:val="{8CCD5CCD-7223-4196-A12C-B1BD32D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43DFE"/>
  </w:style>
  <w:style w:type="character" w:customStyle="1" w:styleId="RodapChar">
    <w:name w:val="Rodapé Char"/>
    <w:basedOn w:val="Fontepargpadro"/>
    <w:link w:val="Rodap"/>
    <w:uiPriority w:val="99"/>
    <w:qFormat/>
    <w:rsid w:val="00243DF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DF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43DF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26B5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26B5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26B50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Roboto" w:hAnsi="Roboto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43DF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43DF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D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3DFE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26B5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26B50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80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4575-78AE-436F-9F09-5A7B52E1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FMS_Ipira</cp:lastModifiedBy>
  <cp:revision>8</cp:revision>
  <cp:lastPrinted>2020-10-22T12:55:00Z</cp:lastPrinted>
  <dcterms:created xsi:type="dcterms:W3CDTF">2021-05-19T11:41:00Z</dcterms:created>
  <dcterms:modified xsi:type="dcterms:W3CDTF">2021-06-23T11:42:00Z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