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7F9" w:rsidRPr="00D834E6" w:rsidRDefault="000F17F9" w:rsidP="000F17F9">
      <w:pPr>
        <w:spacing w:after="0" w:line="360" w:lineRule="auto"/>
        <w:jc w:val="center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 xml:space="preserve">Edital n. </w:t>
      </w:r>
      <w:r w:rsidR="00504343">
        <w:rPr>
          <w:rFonts w:ascii="Arial" w:hAnsi="Arial" w:cs="Arial"/>
          <w:b/>
        </w:rPr>
        <w:t>0</w:t>
      </w:r>
      <w:r w:rsidR="00392D4D"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/2019/CMDCA</w:t>
      </w:r>
      <w:r w:rsidRPr="00D834E6">
        <w:rPr>
          <w:rStyle w:val="Refdenotaderodap"/>
          <w:rFonts w:ascii="Arial" w:hAnsi="Arial" w:cs="Arial"/>
          <w:b/>
        </w:rPr>
        <w:footnoteReference w:id="1"/>
      </w:r>
    </w:p>
    <w:p w:rsidR="000F17F9" w:rsidRDefault="000F17F9" w:rsidP="000F17F9">
      <w:pPr>
        <w:spacing w:after="0" w:line="360" w:lineRule="auto"/>
        <w:ind w:left="2124"/>
        <w:jc w:val="both"/>
        <w:rPr>
          <w:rFonts w:ascii="Arial" w:hAnsi="Arial" w:cs="Arial"/>
        </w:rPr>
      </w:pPr>
    </w:p>
    <w:p w:rsidR="000F17F9" w:rsidRPr="00D834E6" w:rsidRDefault="00392D4D" w:rsidP="000F17F9">
      <w:pPr>
        <w:spacing w:after="0" w:line="360" w:lineRule="auto"/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Altera datas de</w:t>
      </w:r>
      <w:r w:rsidR="000F17F9" w:rsidRPr="00D834E6">
        <w:rPr>
          <w:rFonts w:ascii="Arial" w:hAnsi="Arial" w:cs="Arial"/>
        </w:rPr>
        <w:t xml:space="preserve"> inscrições para o processo de escolha </w:t>
      </w:r>
      <w:r w:rsidR="000F17F9" w:rsidRPr="0092405B">
        <w:rPr>
          <w:rFonts w:ascii="Arial" w:hAnsi="Arial" w:cs="Arial"/>
          <w:color w:val="FF0000"/>
        </w:rPr>
        <w:t>suplementar</w:t>
      </w:r>
      <w:r w:rsidR="000F17F9" w:rsidRPr="00D834E6">
        <w:rPr>
          <w:rFonts w:ascii="Arial" w:hAnsi="Arial" w:cs="Arial"/>
        </w:rPr>
        <w:t xml:space="preserve"> dos membros</w:t>
      </w:r>
      <w:r w:rsidR="002E1B46">
        <w:rPr>
          <w:rFonts w:ascii="Arial" w:hAnsi="Arial" w:cs="Arial"/>
        </w:rPr>
        <w:t xml:space="preserve"> suplentes</w:t>
      </w:r>
      <w:r w:rsidR="000F17F9" w:rsidRPr="00D834E6">
        <w:rPr>
          <w:rFonts w:ascii="Arial" w:hAnsi="Arial" w:cs="Arial"/>
        </w:rPr>
        <w:t xml:space="preserve"> do Conselho Tutelar de </w:t>
      </w:r>
      <w:r w:rsidR="00504343">
        <w:rPr>
          <w:rFonts w:ascii="Arial" w:hAnsi="Arial" w:cs="Arial"/>
        </w:rPr>
        <w:t>Ipira - SC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</w:rPr>
        <w:t xml:space="preserve">O Conselho Municipal dos Direitos da Criança e do Adolescente de </w:t>
      </w:r>
      <w:r w:rsidR="00504343">
        <w:rPr>
          <w:rFonts w:ascii="Arial" w:hAnsi="Arial" w:cs="Arial"/>
        </w:rPr>
        <w:t>Ipira</w:t>
      </w:r>
      <w:r w:rsidRPr="00D834E6">
        <w:rPr>
          <w:rFonts w:ascii="Arial" w:hAnsi="Arial" w:cs="Arial"/>
        </w:rPr>
        <w:t xml:space="preserve">, no uso de suas atribuições legais, considerando o disposto no art. 132 e 139 da Lei Federal n. 8.069/1990 (Estatuto da Criança e do Adolescente), na Resolução Conanda n. 170/2014 e na Lei Municipal n. </w:t>
      </w:r>
      <w:r w:rsidR="00504343">
        <w:rPr>
          <w:rFonts w:ascii="Arial" w:hAnsi="Arial" w:cs="Arial"/>
        </w:rPr>
        <w:t>162 e 163</w:t>
      </w:r>
      <w:r w:rsidRPr="00D834E6">
        <w:rPr>
          <w:rFonts w:ascii="Arial" w:hAnsi="Arial" w:cs="Arial"/>
        </w:rPr>
        <w:t>/2019, abre</w:t>
      </w:r>
      <w:r>
        <w:rPr>
          <w:rFonts w:ascii="Arial" w:hAnsi="Arial" w:cs="Arial"/>
        </w:rPr>
        <w:t xml:space="preserve"> </w:t>
      </w:r>
      <w:r w:rsidRPr="00D834E6">
        <w:rPr>
          <w:rFonts w:ascii="Arial" w:hAnsi="Arial" w:cs="Arial"/>
        </w:rPr>
        <w:t xml:space="preserve">as inscrições para a escolha </w:t>
      </w:r>
      <w:r w:rsidRPr="002E1B46">
        <w:rPr>
          <w:rFonts w:ascii="Arial" w:hAnsi="Arial" w:cs="Arial"/>
        </w:rPr>
        <w:t>suplementar</w:t>
      </w:r>
      <w:r>
        <w:rPr>
          <w:rFonts w:ascii="Arial" w:hAnsi="Arial" w:cs="Arial"/>
        </w:rPr>
        <w:t xml:space="preserve"> </w:t>
      </w:r>
      <w:r w:rsidRPr="00D834E6">
        <w:rPr>
          <w:rFonts w:ascii="Arial" w:hAnsi="Arial" w:cs="Arial"/>
        </w:rPr>
        <w:t>dos membros</w:t>
      </w:r>
      <w:r w:rsidR="002E1B46">
        <w:rPr>
          <w:rFonts w:ascii="Arial" w:hAnsi="Arial" w:cs="Arial"/>
        </w:rPr>
        <w:t xml:space="preserve"> suplentes</w:t>
      </w:r>
      <w:r w:rsidRPr="00D834E6">
        <w:rPr>
          <w:rFonts w:ascii="Arial" w:hAnsi="Arial" w:cs="Arial"/>
        </w:rPr>
        <w:t xml:space="preserve"> do Conselho Tutelar para atuarem no Co</w:t>
      </w:r>
      <w:r w:rsidR="00504343">
        <w:rPr>
          <w:rFonts w:ascii="Arial" w:hAnsi="Arial" w:cs="Arial"/>
        </w:rPr>
        <w:t>nselho Tutelar do Município de Ipira - SC</w:t>
      </w:r>
      <w:r w:rsidRPr="00D834E6">
        <w:rPr>
          <w:rFonts w:ascii="Arial" w:hAnsi="Arial" w:cs="Arial"/>
        </w:rPr>
        <w:t>, e dá outras providências.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 DAS INSCRIÇÕES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.1</w:t>
      </w:r>
      <w:r w:rsidRPr="00D834E6">
        <w:rPr>
          <w:rFonts w:ascii="Arial" w:hAnsi="Arial" w:cs="Arial"/>
        </w:rPr>
        <w:t xml:space="preserve"> As inscrições ficarão abertas do dia </w:t>
      </w:r>
      <w:r w:rsidR="00392D4D">
        <w:rPr>
          <w:rFonts w:ascii="Arial" w:hAnsi="Arial" w:cs="Arial"/>
          <w:color w:val="FF0000"/>
        </w:rPr>
        <w:t>04 de novembro à 14 de novembro</w:t>
      </w:r>
      <w:r w:rsidRPr="003F586C">
        <w:rPr>
          <w:rFonts w:ascii="Arial" w:hAnsi="Arial" w:cs="Arial"/>
          <w:color w:val="FF0000"/>
        </w:rPr>
        <w:t xml:space="preserve"> </w:t>
      </w:r>
      <w:proofErr w:type="spellStart"/>
      <w:r w:rsidRPr="003F586C">
        <w:rPr>
          <w:rFonts w:ascii="Arial" w:hAnsi="Arial" w:cs="Arial"/>
          <w:color w:val="FF0000"/>
        </w:rPr>
        <w:t>de</w:t>
      </w:r>
      <w:proofErr w:type="spellEnd"/>
      <w:r w:rsidRPr="003F586C">
        <w:rPr>
          <w:rFonts w:ascii="Arial" w:hAnsi="Arial" w:cs="Arial"/>
          <w:color w:val="FF0000"/>
        </w:rPr>
        <w:t xml:space="preserve"> 2019</w:t>
      </w:r>
      <w:r w:rsidRPr="00D834E6">
        <w:rPr>
          <w:rFonts w:ascii="Arial" w:hAnsi="Arial" w:cs="Arial"/>
        </w:rPr>
        <w:t xml:space="preserve">, em horário de atendimento ao público, das </w:t>
      </w:r>
      <w:r w:rsidR="00EE60A6">
        <w:rPr>
          <w:rFonts w:ascii="Arial" w:hAnsi="Arial" w:cs="Arial"/>
        </w:rPr>
        <w:t>7</w:t>
      </w:r>
      <w:r w:rsidRPr="00D834E6">
        <w:rPr>
          <w:rFonts w:ascii="Arial" w:hAnsi="Arial" w:cs="Arial"/>
        </w:rPr>
        <w:t>h</w:t>
      </w:r>
      <w:r w:rsidR="00EE60A6">
        <w:rPr>
          <w:rFonts w:ascii="Arial" w:hAnsi="Arial" w:cs="Arial"/>
        </w:rPr>
        <w:t>30</w:t>
      </w:r>
      <w:r w:rsidRPr="00D834E6">
        <w:rPr>
          <w:rFonts w:ascii="Arial" w:hAnsi="Arial" w:cs="Arial"/>
        </w:rPr>
        <w:t xml:space="preserve"> às </w:t>
      </w:r>
      <w:r w:rsidR="00EE60A6">
        <w:rPr>
          <w:rFonts w:ascii="Arial" w:hAnsi="Arial" w:cs="Arial"/>
        </w:rPr>
        <w:t>11</w:t>
      </w:r>
      <w:r w:rsidRPr="00D834E6">
        <w:rPr>
          <w:rFonts w:ascii="Arial" w:hAnsi="Arial" w:cs="Arial"/>
        </w:rPr>
        <w:t>h</w:t>
      </w:r>
      <w:r w:rsidR="00EE60A6">
        <w:rPr>
          <w:rFonts w:ascii="Arial" w:hAnsi="Arial" w:cs="Arial"/>
        </w:rPr>
        <w:t>30 e das 13h às 17h</w:t>
      </w:r>
      <w:r w:rsidRPr="00D834E6">
        <w:rPr>
          <w:rFonts w:ascii="Arial" w:hAnsi="Arial" w:cs="Arial"/>
        </w:rPr>
        <w:t xml:space="preserve">, no </w:t>
      </w:r>
      <w:r w:rsidR="00EE60A6">
        <w:rPr>
          <w:rFonts w:ascii="Arial" w:hAnsi="Arial" w:cs="Arial"/>
        </w:rPr>
        <w:t>Centro de Referência de Assistência Social - CRAS</w:t>
      </w:r>
      <w:r w:rsidRPr="00D834E6">
        <w:rPr>
          <w:rFonts w:ascii="Arial" w:hAnsi="Arial" w:cs="Arial"/>
        </w:rPr>
        <w:t>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.2</w:t>
      </w:r>
      <w:r w:rsidRPr="00D834E6">
        <w:rPr>
          <w:rFonts w:ascii="Arial" w:hAnsi="Arial" w:cs="Arial"/>
        </w:rPr>
        <w:t xml:space="preserve"> Nenhuma inscrição será admitida fora do período determinado neste Edital.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.3</w:t>
      </w:r>
      <w:r w:rsidRPr="00D834E6">
        <w:rPr>
          <w:rFonts w:ascii="Arial" w:hAnsi="Arial" w:cs="Arial"/>
        </w:rPr>
        <w:t xml:space="preserve"> As candidaturas serão registradas individualmente e numeradas de acordo com a ordem de inscrição.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.4</w:t>
      </w:r>
      <w:r w:rsidRPr="00D834E6">
        <w:rPr>
          <w:rFonts w:ascii="Arial" w:hAnsi="Arial" w:cs="Arial"/>
        </w:rPr>
        <w:t xml:space="preserve"> No ato da inscrição, os candidatos deverão apresentar, ficha de inscrição para registro da candidatura, além dos documentos previstos no item 3 (três) </w:t>
      </w:r>
      <w:r w:rsidR="00392D4D">
        <w:rPr>
          <w:rFonts w:ascii="Arial" w:hAnsi="Arial" w:cs="Arial"/>
        </w:rPr>
        <w:t>do edital n.º 003/2019</w:t>
      </w:r>
      <w:r w:rsidRPr="00D834E6">
        <w:rPr>
          <w:rFonts w:ascii="Arial" w:hAnsi="Arial" w:cs="Arial"/>
        </w:rPr>
        <w:t>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.5</w:t>
      </w:r>
      <w:r w:rsidRPr="00D834E6">
        <w:rPr>
          <w:rFonts w:ascii="Arial" w:hAnsi="Arial" w:cs="Arial"/>
        </w:rPr>
        <w:t xml:space="preserve"> Na hipótese de inscrição por procuração, deverão ser apresentados, além dos documentos do candidato, o instrumento de procuração específica e fotocópia de documento de identidade do procurador. 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.6</w:t>
      </w:r>
      <w:r w:rsidRPr="00D834E6">
        <w:rPr>
          <w:rFonts w:ascii="Arial" w:hAnsi="Arial" w:cs="Arial"/>
        </w:rPr>
        <w:t xml:space="preserve"> A inscrição do candidato implicará o conhecimento e a tácita aceitação das normas e condições estabelecidas neste Edital e na Lei Municipal n. </w:t>
      </w:r>
      <w:r w:rsidR="00EE60A6">
        <w:rPr>
          <w:rFonts w:ascii="Arial" w:hAnsi="Arial" w:cs="Arial"/>
        </w:rPr>
        <w:t>162 e 163</w:t>
      </w:r>
      <w:r w:rsidRPr="00D834E6">
        <w:rPr>
          <w:rFonts w:ascii="Arial" w:hAnsi="Arial" w:cs="Arial"/>
        </w:rPr>
        <w:t xml:space="preserve">/2019, bem como das decisões que possam ser tomadas pela Comissão Especial Eleitoral e pelo CMDCA em relação aos quais não poderá alegar desconhecimento. 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.7</w:t>
      </w:r>
      <w:r w:rsidRPr="00D834E6">
        <w:rPr>
          <w:rFonts w:ascii="Arial" w:hAnsi="Arial" w:cs="Arial"/>
        </w:rPr>
        <w:t xml:space="preserve"> O deferimento da inscrição dar-se-á mediante o correto preenchimento da ficha de Inscrição e a apresentação da documentação exigida no item 3 (três) d</w:t>
      </w:r>
      <w:r w:rsidR="007E6B17">
        <w:rPr>
          <w:rFonts w:ascii="Arial" w:hAnsi="Arial" w:cs="Arial"/>
        </w:rPr>
        <w:t>o</w:t>
      </w:r>
      <w:r w:rsidRPr="00D834E6">
        <w:rPr>
          <w:rFonts w:ascii="Arial" w:hAnsi="Arial" w:cs="Arial"/>
        </w:rPr>
        <w:t xml:space="preserve"> edital</w:t>
      </w:r>
      <w:r w:rsidR="007E6B17">
        <w:rPr>
          <w:rFonts w:ascii="Arial" w:hAnsi="Arial" w:cs="Arial"/>
        </w:rPr>
        <w:t xml:space="preserve"> n.º004/19</w:t>
      </w:r>
      <w:bookmarkStart w:id="0" w:name="_GoBack"/>
      <w:bookmarkEnd w:id="0"/>
      <w:r w:rsidRPr="00D834E6">
        <w:rPr>
          <w:rFonts w:ascii="Arial" w:hAnsi="Arial" w:cs="Arial"/>
        </w:rPr>
        <w:t>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D834E6">
        <w:rPr>
          <w:rFonts w:ascii="Arial" w:hAnsi="Arial" w:cs="Arial"/>
          <w:b/>
        </w:rPr>
        <w:t>.8</w:t>
      </w:r>
      <w:r w:rsidRPr="00D834E6">
        <w:rPr>
          <w:rFonts w:ascii="Arial" w:hAnsi="Arial" w:cs="Arial"/>
        </w:rPr>
        <w:t xml:space="preserve"> A inscrição será gratuita. 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5</w:t>
      </w:r>
      <w:r w:rsidRPr="00D834E6">
        <w:rPr>
          <w:rFonts w:ascii="Arial" w:hAnsi="Arial" w:cs="Arial"/>
          <w:b/>
        </w:rPr>
        <w:t>.9</w:t>
      </w:r>
      <w:r w:rsidRPr="00D834E6">
        <w:rPr>
          <w:rFonts w:ascii="Arial" w:hAnsi="Arial" w:cs="Arial"/>
        </w:rPr>
        <w:t xml:space="preserve"> É de exclusiva responsabilidade do candidato ou de seu representante legal o correto preenchimento do requerimento de inscrição e a entrega da documentação exigida.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D834E6">
        <w:rPr>
          <w:rFonts w:ascii="Arial" w:hAnsi="Arial" w:cs="Arial"/>
          <w:b/>
        </w:rPr>
        <w:t xml:space="preserve">. DA HOMOLOGAÇÃO DAS INSCRIÇÕES DAS CANDIDATURAS 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D834E6">
        <w:rPr>
          <w:rFonts w:ascii="Arial" w:hAnsi="Arial" w:cs="Arial"/>
          <w:b/>
        </w:rPr>
        <w:t>.5</w:t>
      </w:r>
      <w:r w:rsidRPr="00D834E6">
        <w:rPr>
          <w:rFonts w:ascii="Arial" w:hAnsi="Arial" w:cs="Arial"/>
        </w:rPr>
        <w:t xml:space="preserve"> A relação de inscrições deferidas será publicada</w:t>
      </w:r>
      <w:r w:rsidRPr="00D834E6">
        <w:rPr>
          <w:rStyle w:val="Refdenotaderodap"/>
          <w:rFonts w:ascii="Arial" w:hAnsi="Arial" w:cs="Arial"/>
        </w:rPr>
        <w:footnoteReference w:id="2"/>
      </w:r>
      <w:r w:rsidRPr="00D834E6">
        <w:rPr>
          <w:rFonts w:ascii="Arial" w:hAnsi="Arial" w:cs="Arial"/>
        </w:rPr>
        <w:t xml:space="preserve"> no dia </w:t>
      </w:r>
      <w:r w:rsidR="007E6B17">
        <w:rPr>
          <w:rFonts w:ascii="Arial" w:hAnsi="Arial" w:cs="Arial"/>
          <w:color w:val="FF0000"/>
        </w:rPr>
        <w:t>18</w:t>
      </w:r>
      <w:r w:rsidRPr="00760743">
        <w:rPr>
          <w:rFonts w:ascii="Arial" w:hAnsi="Arial" w:cs="Arial"/>
          <w:color w:val="FF0000"/>
        </w:rPr>
        <w:t xml:space="preserve"> de novembro de 2019</w:t>
      </w:r>
      <w:r w:rsidRPr="00D834E6">
        <w:rPr>
          <w:rFonts w:ascii="Arial" w:hAnsi="Arial" w:cs="Arial"/>
        </w:rPr>
        <w:t>, nos locais oficiais de publicação do Município, inclusive em sua página eletrônica.</w:t>
      </w:r>
    </w:p>
    <w:p w:rsidR="000F17F9" w:rsidRPr="00C83301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D834E6">
        <w:rPr>
          <w:rFonts w:ascii="Arial" w:hAnsi="Arial" w:cs="Arial"/>
          <w:b/>
        </w:rPr>
        <w:t>.6</w:t>
      </w:r>
      <w:r w:rsidRPr="00D834E6">
        <w:rPr>
          <w:rFonts w:ascii="Arial" w:hAnsi="Arial" w:cs="Arial"/>
        </w:rPr>
        <w:t xml:space="preserve"> O candidato cuja inscrição for indeferida poderá interpor recurso</w:t>
      </w:r>
      <w:r>
        <w:rPr>
          <w:rFonts w:ascii="Arial" w:hAnsi="Arial" w:cs="Arial"/>
        </w:rPr>
        <w:t xml:space="preserve"> </w:t>
      </w:r>
      <w:r w:rsidRPr="00A20C08">
        <w:rPr>
          <w:rFonts w:ascii="Arial" w:hAnsi="Arial" w:cs="Arial"/>
          <w:color w:val="FF0000"/>
        </w:rPr>
        <w:t>ao CMDCA</w:t>
      </w:r>
      <w:r w:rsidRPr="00D834E6">
        <w:rPr>
          <w:rFonts w:ascii="Arial" w:hAnsi="Arial" w:cs="Arial"/>
        </w:rPr>
        <w:t>, de forma escrita e fundamentada</w:t>
      </w:r>
      <w:r>
        <w:rPr>
          <w:rFonts w:ascii="Arial" w:hAnsi="Arial" w:cs="Arial"/>
        </w:rPr>
        <w:t xml:space="preserve">, no período de </w:t>
      </w:r>
      <w:r w:rsidR="00392D4D">
        <w:rPr>
          <w:rFonts w:ascii="Arial" w:hAnsi="Arial" w:cs="Arial"/>
          <w:color w:val="FF0000"/>
        </w:rPr>
        <w:t>1</w:t>
      </w:r>
      <w:r w:rsidR="007E6B17">
        <w:rPr>
          <w:rFonts w:ascii="Arial" w:hAnsi="Arial" w:cs="Arial"/>
          <w:color w:val="FF0000"/>
        </w:rPr>
        <w:t>8</w:t>
      </w:r>
      <w:r w:rsidRPr="00A20C08">
        <w:rPr>
          <w:rFonts w:ascii="Arial" w:hAnsi="Arial" w:cs="Arial"/>
          <w:color w:val="FF0000"/>
        </w:rPr>
        <w:t xml:space="preserve"> de novembro de 2019</w:t>
      </w:r>
      <w:r w:rsidRPr="00D834E6">
        <w:rPr>
          <w:rFonts w:ascii="Arial" w:hAnsi="Arial" w:cs="Arial"/>
        </w:rPr>
        <w:t>, no horário de atendimento ao público, no (local), não se admitindo o envio de recurso por meio digital (e-mail).</w:t>
      </w:r>
      <w:r>
        <w:rPr>
          <w:rFonts w:ascii="Arial" w:hAnsi="Arial" w:cs="Arial"/>
        </w:rPr>
        <w:t xml:space="preserve"> </w:t>
      </w:r>
      <w:r w:rsidRPr="00C83301">
        <w:rPr>
          <w:rFonts w:ascii="Arial" w:hAnsi="Arial" w:cs="Arial"/>
        </w:rPr>
        <w:t>No mesmo prazo, qualquer pessoa da comunidade poderá impugnar a candidatura, mediante prova da alegação, admitindo-se o envio de impugnações por meio eletrônico, vedado o anonimato. A impugnação por pessoa da comunidade poderá, inclusive, ser em desfavor de candidato já indeferido, considerando o prazo concomitante para a apresentação das impugnações.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6.7</w:t>
      </w:r>
      <w:r w:rsidRPr="00D834E6">
        <w:rPr>
          <w:rFonts w:ascii="Arial" w:hAnsi="Arial" w:cs="Arial"/>
        </w:rPr>
        <w:t xml:space="preserve"> O Conselho Municipal dos Direitos da Criança e do Adolescente, após deliberação sobre os recursos interpostos, publicará a lista final dos candidatos aptos a participar da capacitação e da prova preambular, no dia </w:t>
      </w:r>
      <w:r w:rsidRPr="00A20C08">
        <w:rPr>
          <w:rFonts w:ascii="Arial" w:hAnsi="Arial" w:cs="Arial"/>
          <w:color w:val="FF0000"/>
        </w:rPr>
        <w:t>1</w:t>
      </w:r>
      <w:r w:rsidR="007E6B17">
        <w:rPr>
          <w:rFonts w:ascii="Arial" w:hAnsi="Arial" w:cs="Arial"/>
          <w:color w:val="FF0000"/>
        </w:rPr>
        <w:t>9</w:t>
      </w:r>
      <w:r w:rsidRPr="00A20C08">
        <w:rPr>
          <w:rFonts w:ascii="Arial" w:hAnsi="Arial" w:cs="Arial"/>
          <w:color w:val="FF0000"/>
        </w:rPr>
        <w:t xml:space="preserve"> de novembro de 2019</w:t>
      </w:r>
      <w:r w:rsidRPr="00D834E6">
        <w:rPr>
          <w:rFonts w:ascii="Arial" w:hAnsi="Arial" w:cs="Arial"/>
        </w:rPr>
        <w:t>.</w:t>
      </w:r>
    </w:p>
    <w:p w:rsidR="000F17F9" w:rsidRPr="00760743" w:rsidRDefault="000F17F9" w:rsidP="000F17F9">
      <w:pPr>
        <w:spacing w:after="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6.8</w:t>
      </w:r>
      <w:r w:rsidRPr="00D834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dia </w:t>
      </w:r>
      <w:r w:rsidR="00CB126A">
        <w:rPr>
          <w:rFonts w:ascii="Arial" w:hAnsi="Arial" w:cs="Arial"/>
          <w:color w:val="FF0000"/>
        </w:rPr>
        <w:t>23</w:t>
      </w:r>
      <w:r w:rsidRPr="002C78FB">
        <w:rPr>
          <w:rFonts w:ascii="Arial" w:hAnsi="Arial" w:cs="Arial"/>
          <w:color w:val="FF0000"/>
        </w:rPr>
        <w:t xml:space="preserve"> de novembro de 2019 </w:t>
      </w:r>
      <w:r w:rsidR="00CB126A">
        <w:rPr>
          <w:rFonts w:ascii="Arial" w:hAnsi="Arial" w:cs="Arial"/>
          <w:color w:val="FF0000"/>
        </w:rPr>
        <w:t xml:space="preserve">pela manhã </w:t>
      </w:r>
      <w:r w:rsidRPr="00D834E6">
        <w:rPr>
          <w:rFonts w:ascii="Arial" w:hAnsi="Arial" w:cs="Arial"/>
        </w:rPr>
        <w:t>será realizada a capacitação dos candidatos considerados aptos.</w:t>
      </w:r>
      <w:r>
        <w:rPr>
          <w:rFonts w:ascii="Arial" w:hAnsi="Arial" w:cs="Arial"/>
        </w:rPr>
        <w:t xml:space="preserve"> </w:t>
      </w:r>
      <w:r w:rsidRPr="00C83301">
        <w:rPr>
          <w:rFonts w:ascii="Arial" w:hAnsi="Arial" w:cs="Arial"/>
        </w:rPr>
        <w:t xml:space="preserve">A capacitação tem caráter </w:t>
      </w:r>
      <w:r w:rsidR="00C83301" w:rsidRPr="00C83301">
        <w:rPr>
          <w:rFonts w:ascii="Arial" w:hAnsi="Arial" w:cs="Arial"/>
        </w:rPr>
        <w:t>eliminatório</w:t>
      </w:r>
      <w:r w:rsidRPr="00C83301">
        <w:rPr>
          <w:rFonts w:ascii="Arial" w:hAnsi="Arial" w:cs="Arial"/>
        </w:rPr>
        <w:t xml:space="preserve"> e configura-se como mera benesse aos candidatos interessados e disponíveis à participação.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6.9</w:t>
      </w:r>
      <w:r w:rsidRPr="00D834E6">
        <w:rPr>
          <w:rFonts w:ascii="Arial" w:hAnsi="Arial" w:cs="Arial"/>
        </w:rPr>
        <w:t xml:space="preserve"> No dia </w:t>
      </w:r>
      <w:r w:rsidR="00CB126A">
        <w:rPr>
          <w:rFonts w:ascii="Arial" w:hAnsi="Arial" w:cs="Arial"/>
          <w:color w:val="FF0000"/>
        </w:rPr>
        <w:t>23</w:t>
      </w:r>
      <w:r w:rsidRPr="002C78FB">
        <w:rPr>
          <w:rFonts w:ascii="Arial" w:hAnsi="Arial" w:cs="Arial"/>
          <w:color w:val="FF0000"/>
        </w:rPr>
        <w:t xml:space="preserve"> de novembro de 2019</w:t>
      </w:r>
      <w:r w:rsidRPr="00D834E6">
        <w:rPr>
          <w:rFonts w:ascii="Arial" w:hAnsi="Arial" w:cs="Arial"/>
        </w:rPr>
        <w:t xml:space="preserve">, das </w:t>
      </w:r>
      <w:r w:rsidR="00CB126A">
        <w:rPr>
          <w:rFonts w:ascii="Arial" w:hAnsi="Arial" w:cs="Arial"/>
        </w:rPr>
        <w:t>13</w:t>
      </w:r>
      <w:r w:rsidRPr="00D834E6">
        <w:rPr>
          <w:rFonts w:ascii="Arial" w:hAnsi="Arial" w:cs="Arial"/>
        </w:rPr>
        <w:t>h</w:t>
      </w:r>
      <w:r w:rsidR="00CB126A">
        <w:rPr>
          <w:rFonts w:ascii="Arial" w:hAnsi="Arial" w:cs="Arial"/>
        </w:rPr>
        <w:t>30</w:t>
      </w:r>
      <w:r w:rsidRPr="00D834E6">
        <w:rPr>
          <w:rFonts w:ascii="Arial" w:hAnsi="Arial" w:cs="Arial"/>
        </w:rPr>
        <w:t xml:space="preserve"> às </w:t>
      </w:r>
      <w:r w:rsidR="00CB126A">
        <w:rPr>
          <w:rFonts w:ascii="Arial" w:hAnsi="Arial" w:cs="Arial"/>
        </w:rPr>
        <w:t>15</w:t>
      </w:r>
      <w:r w:rsidRPr="00D834E6">
        <w:rPr>
          <w:rFonts w:ascii="Arial" w:hAnsi="Arial" w:cs="Arial"/>
        </w:rPr>
        <w:t>h</w:t>
      </w:r>
      <w:r w:rsidR="00CB126A">
        <w:rPr>
          <w:rFonts w:ascii="Arial" w:hAnsi="Arial" w:cs="Arial"/>
        </w:rPr>
        <w:t>30</w:t>
      </w:r>
      <w:r w:rsidRPr="00D834E6">
        <w:rPr>
          <w:rFonts w:ascii="Arial" w:hAnsi="Arial" w:cs="Arial"/>
        </w:rPr>
        <w:t xml:space="preserve">, será realizada a prova de conhecimentos sobre o Direito da Criança e do Adolescente, sobre o Sistema de Garantia de Direitos das Crianças e Adolescentes e sobre informática básica, para a qual o candidato deve obter a nota mínima de </w:t>
      </w:r>
      <w:r w:rsidR="00CB126A">
        <w:rPr>
          <w:rFonts w:ascii="Arial" w:hAnsi="Arial" w:cs="Arial"/>
        </w:rPr>
        <w:t>6. Serão aplicadas no máximo de 15 (quinze) questões e no mínimo de 10 (dez).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6.10</w:t>
      </w:r>
      <w:r w:rsidRPr="00D834E6">
        <w:rPr>
          <w:rFonts w:ascii="Arial" w:hAnsi="Arial" w:cs="Arial"/>
          <w:b/>
        </w:rPr>
        <w:t xml:space="preserve"> </w:t>
      </w:r>
      <w:r w:rsidRPr="00D834E6">
        <w:rPr>
          <w:rFonts w:ascii="Arial" w:hAnsi="Arial" w:cs="Arial"/>
        </w:rPr>
        <w:t xml:space="preserve">A divulgação das notas ocorrerá até o dia </w:t>
      </w:r>
      <w:r w:rsidR="00CB126A">
        <w:rPr>
          <w:rFonts w:ascii="Arial" w:hAnsi="Arial" w:cs="Arial"/>
          <w:color w:val="FF0000"/>
        </w:rPr>
        <w:t>25</w:t>
      </w:r>
      <w:r w:rsidRPr="002C78FB">
        <w:rPr>
          <w:rFonts w:ascii="Arial" w:hAnsi="Arial" w:cs="Arial"/>
          <w:color w:val="FF0000"/>
        </w:rPr>
        <w:t xml:space="preserve"> de novembro de 2019</w:t>
      </w:r>
      <w:r w:rsidRPr="00D834E6">
        <w:rPr>
          <w:rFonts w:ascii="Arial" w:hAnsi="Arial" w:cs="Arial"/>
        </w:rPr>
        <w:t xml:space="preserve">, sendo possível a interposição de recurso pelos candidatos no período de </w:t>
      </w:r>
      <w:r w:rsidRPr="002C78FB">
        <w:rPr>
          <w:rFonts w:ascii="Arial" w:hAnsi="Arial" w:cs="Arial"/>
          <w:color w:val="FF0000"/>
        </w:rPr>
        <w:t>2</w:t>
      </w:r>
      <w:r w:rsidR="00CB126A">
        <w:rPr>
          <w:rFonts w:ascii="Arial" w:hAnsi="Arial" w:cs="Arial"/>
          <w:color w:val="FF0000"/>
        </w:rPr>
        <w:t>5</w:t>
      </w:r>
      <w:r w:rsidRPr="002C78FB">
        <w:rPr>
          <w:rFonts w:ascii="Arial" w:hAnsi="Arial" w:cs="Arial"/>
          <w:color w:val="FF0000"/>
        </w:rPr>
        <w:t xml:space="preserve"> a 2</w:t>
      </w:r>
      <w:r w:rsidR="00CB126A">
        <w:rPr>
          <w:rFonts w:ascii="Arial" w:hAnsi="Arial" w:cs="Arial"/>
          <w:color w:val="FF0000"/>
        </w:rPr>
        <w:t>6</w:t>
      </w:r>
      <w:r w:rsidRPr="002C78FB">
        <w:rPr>
          <w:rFonts w:ascii="Arial" w:hAnsi="Arial" w:cs="Arial"/>
          <w:color w:val="FF0000"/>
        </w:rPr>
        <w:t xml:space="preserve"> de novembro de 2019</w:t>
      </w:r>
      <w:r w:rsidRPr="00D834E6">
        <w:rPr>
          <w:rFonts w:ascii="Arial" w:hAnsi="Arial" w:cs="Arial"/>
        </w:rPr>
        <w:t>.</w:t>
      </w:r>
    </w:p>
    <w:p w:rsidR="000F17F9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6.11</w:t>
      </w:r>
      <w:r w:rsidRPr="00D834E6">
        <w:rPr>
          <w:rFonts w:ascii="Arial" w:hAnsi="Arial" w:cs="Arial"/>
        </w:rPr>
        <w:t xml:space="preserve"> Os recursos serão apreciados diretamente pelo Conselho Municipal dos Direitos da Criança e do Adolescente, que deverá publicar decisão até o dia </w:t>
      </w:r>
      <w:r w:rsidRPr="002C78FB">
        <w:rPr>
          <w:rFonts w:ascii="Arial" w:hAnsi="Arial" w:cs="Arial"/>
          <w:color w:val="FF0000"/>
        </w:rPr>
        <w:t>2</w:t>
      </w:r>
      <w:r w:rsidR="00CB126A">
        <w:rPr>
          <w:rFonts w:ascii="Arial" w:hAnsi="Arial" w:cs="Arial"/>
          <w:color w:val="FF0000"/>
        </w:rPr>
        <w:t>7</w:t>
      </w:r>
      <w:r w:rsidRPr="002C78FB">
        <w:rPr>
          <w:rFonts w:ascii="Arial" w:hAnsi="Arial" w:cs="Arial"/>
          <w:color w:val="FF0000"/>
        </w:rPr>
        <w:t xml:space="preserve"> de novembro de 2019</w:t>
      </w:r>
      <w:r w:rsidRPr="00D834E6">
        <w:rPr>
          <w:rFonts w:ascii="Arial" w:hAnsi="Arial" w:cs="Arial"/>
        </w:rPr>
        <w:t>.</w:t>
      </w:r>
    </w:p>
    <w:p w:rsidR="000F17F9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6.12</w:t>
      </w:r>
      <w:r w:rsidRPr="00306EA0">
        <w:rPr>
          <w:rFonts w:ascii="Arial" w:hAnsi="Arial" w:cs="Arial"/>
        </w:rPr>
        <w:t xml:space="preserve"> Os candidatos habilitados receberão um número de inscrição, composto por, no mínimo, 0</w:t>
      </w:r>
      <w:r w:rsidR="00CB126A">
        <w:rPr>
          <w:rFonts w:ascii="Arial" w:hAnsi="Arial" w:cs="Arial"/>
        </w:rPr>
        <w:t>2</w:t>
      </w:r>
      <w:r w:rsidRPr="00306EA0">
        <w:rPr>
          <w:rFonts w:ascii="Arial" w:hAnsi="Arial" w:cs="Arial"/>
        </w:rPr>
        <w:t xml:space="preserve"> (</w:t>
      </w:r>
      <w:r w:rsidR="00CB126A">
        <w:rPr>
          <w:rFonts w:ascii="Arial" w:hAnsi="Arial" w:cs="Arial"/>
        </w:rPr>
        <w:t>dois</w:t>
      </w:r>
      <w:r w:rsidRPr="00306EA0">
        <w:rPr>
          <w:rFonts w:ascii="Arial" w:hAnsi="Arial" w:cs="Arial"/>
        </w:rPr>
        <w:t>) dígitos, distribuído em ordem alfabética, pelo qual se identificarão como candidato.</w:t>
      </w:r>
    </w:p>
    <w:p w:rsidR="000F17F9" w:rsidRPr="00C83301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 w:rsidRPr="00C83301">
        <w:rPr>
          <w:rFonts w:ascii="Arial" w:hAnsi="Arial" w:cs="Arial"/>
          <w:b/>
        </w:rPr>
        <w:t xml:space="preserve">6.13 </w:t>
      </w:r>
      <w:r w:rsidRPr="00C83301">
        <w:rPr>
          <w:rFonts w:ascii="Arial" w:hAnsi="Arial" w:cs="Arial"/>
        </w:rPr>
        <w:t xml:space="preserve">A divulgação à comunidade da lista dos candidatos para a fase de eleição e dos locais de votação será feita até o </w:t>
      </w:r>
      <w:r>
        <w:rPr>
          <w:rFonts w:ascii="Arial" w:hAnsi="Arial" w:cs="Arial"/>
          <w:color w:val="FF0000"/>
        </w:rPr>
        <w:t>dia 2</w:t>
      </w:r>
      <w:r w:rsidR="00CB126A">
        <w:rPr>
          <w:rFonts w:ascii="Arial" w:hAnsi="Arial" w:cs="Arial"/>
          <w:color w:val="FF0000"/>
        </w:rPr>
        <w:t xml:space="preserve">7 </w:t>
      </w:r>
      <w:r>
        <w:rPr>
          <w:rFonts w:ascii="Arial" w:hAnsi="Arial" w:cs="Arial"/>
          <w:color w:val="FF0000"/>
        </w:rPr>
        <w:t xml:space="preserve">de novembro de 2019 </w:t>
      </w:r>
      <w:r w:rsidRPr="00C83301">
        <w:rPr>
          <w:rFonts w:ascii="Arial" w:hAnsi="Arial" w:cs="Arial"/>
        </w:rPr>
        <w:t>pela Comissão Especial Eleitoral.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</w:p>
    <w:p w:rsidR="000F17F9" w:rsidRPr="00D834E6" w:rsidRDefault="000F17F9" w:rsidP="000F17F9">
      <w:pPr>
        <w:spacing w:after="0" w:line="360" w:lineRule="auto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Pr="00D834E6">
        <w:rPr>
          <w:rFonts w:ascii="Arial" w:hAnsi="Arial" w:cs="Arial"/>
          <w:b/>
          <w:bCs/>
        </w:rPr>
        <w:t xml:space="preserve">.3 </w:t>
      </w:r>
      <w:r w:rsidRPr="00D834E6">
        <w:rPr>
          <w:rFonts w:ascii="Arial" w:hAnsi="Arial" w:cs="Arial"/>
        </w:rPr>
        <w:t>Após o término das votações, o Presidente, o Mesário e o Secretário da seção elaborarão a Ata da votação.</w:t>
      </w:r>
    </w:p>
    <w:p w:rsidR="000F17F9" w:rsidRPr="00D834E6" w:rsidRDefault="000F17F9" w:rsidP="000F17F9">
      <w:pPr>
        <w:spacing w:after="0" w:line="360" w:lineRule="auto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Pr="00D834E6">
        <w:rPr>
          <w:rFonts w:ascii="Arial" w:hAnsi="Arial" w:cs="Arial"/>
          <w:b/>
          <w:bCs/>
        </w:rPr>
        <w:t xml:space="preserve">.4 </w:t>
      </w:r>
      <w:r w:rsidRPr="00D834E6">
        <w:rPr>
          <w:rFonts w:ascii="Arial" w:hAnsi="Arial" w:cs="Arial"/>
          <w:bCs/>
        </w:rPr>
        <w:t>C</w:t>
      </w:r>
      <w:r w:rsidRPr="00D834E6">
        <w:rPr>
          <w:rFonts w:ascii="Arial" w:hAnsi="Arial" w:cs="Arial"/>
        </w:rPr>
        <w:t>oncluída a contagem dos votos, a Mesa Receptora deverá fechar relatório dos votos referentes à votação.</w:t>
      </w:r>
    </w:p>
    <w:p w:rsidR="000F17F9" w:rsidRPr="00D834E6" w:rsidRDefault="000F17F9" w:rsidP="000F17F9">
      <w:pPr>
        <w:spacing w:after="0" w:line="360" w:lineRule="auto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2E1B46">
        <w:rPr>
          <w:rFonts w:ascii="Arial" w:hAnsi="Arial" w:cs="Arial"/>
          <w:b/>
          <w:bCs/>
        </w:rPr>
        <w:t>.5</w:t>
      </w:r>
      <w:r w:rsidRPr="00D834E6">
        <w:rPr>
          <w:rFonts w:ascii="Arial" w:hAnsi="Arial" w:cs="Arial"/>
          <w:b/>
          <w:bCs/>
        </w:rPr>
        <w:t xml:space="preserve"> </w:t>
      </w:r>
      <w:r w:rsidR="002E1B46">
        <w:rPr>
          <w:rFonts w:ascii="Arial" w:hAnsi="Arial" w:cs="Arial"/>
        </w:rPr>
        <w:t>Os</w:t>
      </w:r>
      <w:r w:rsidRPr="00D834E6">
        <w:rPr>
          <w:rFonts w:ascii="Arial" w:hAnsi="Arial" w:cs="Arial"/>
        </w:rPr>
        <w:t xml:space="preserve"> candidatos serão considerados suplentes, seguindo-se a ordem decrescente de votação</w:t>
      </w:r>
      <w:r w:rsidR="002E1B46">
        <w:rPr>
          <w:rFonts w:ascii="Arial" w:hAnsi="Arial" w:cs="Arial"/>
        </w:rPr>
        <w:t>, conforme item 1.4</w:t>
      </w:r>
      <w:r w:rsidRPr="00D834E6">
        <w:rPr>
          <w:rFonts w:ascii="Arial" w:hAnsi="Arial" w:cs="Arial"/>
        </w:rPr>
        <w:t>.</w:t>
      </w:r>
    </w:p>
    <w:p w:rsidR="000F17F9" w:rsidRPr="00D834E6" w:rsidRDefault="000F17F9" w:rsidP="000F17F9">
      <w:pPr>
        <w:spacing w:after="0" w:line="360" w:lineRule="auto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2E1B46">
        <w:rPr>
          <w:rFonts w:ascii="Arial" w:hAnsi="Arial" w:cs="Arial"/>
          <w:b/>
          <w:bCs/>
        </w:rPr>
        <w:t>.6</w:t>
      </w:r>
      <w:r w:rsidRPr="00D834E6">
        <w:rPr>
          <w:rFonts w:ascii="Arial" w:hAnsi="Arial" w:cs="Arial"/>
          <w:b/>
          <w:bCs/>
        </w:rPr>
        <w:t xml:space="preserve"> </w:t>
      </w:r>
      <w:r w:rsidRPr="00D834E6">
        <w:rPr>
          <w:rFonts w:ascii="Arial" w:hAnsi="Arial" w:cs="Arial"/>
        </w:rPr>
        <w:t xml:space="preserve">No caso de empate na votação, será considerado eleito </w:t>
      </w:r>
      <w:r w:rsidR="002E1B46">
        <w:rPr>
          <w:rFonts w:ascii="Arial" w:hAnsi="Arial" w:cs="Arial"/>
        </w:rPr>
        <w:t xml:space="preserve">na suplência </w:t>
      </w:r>
      <w:r w:rsidRPr="00D834E6">
        <w:rPr>
          <w:rFonts w:ascii="Arial" w:hAnsi="Arial" w:cs="Arial"/>
        </w:rPr>
        <w:t>o candidato com melhor nota na prova de avaliação; persistindo o empate, será considerado eleito o candidato com mais idade.</w:t>
      </w: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  <w:b/>
        </w:rPr>
      </w:pPr>
      <w:r w:rsidRPr="00D834E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D834E6">
        <w:rPr>
          <w:rFonts w:ascii="Arial" w:hAnsi="Arial" w:cs="Arial"/>
          <w:b/>
        </w:rPr>
        <w:t>. DO CALENDÁRIO</w:t>
      </w:r>
    </w:p>
    <w:p w:rsidR="000F17F9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 w:rsidRPr="00D834E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D834E6">
        <w:rPr>
          <w:rFonts w:ascii="Arial" w:hAnsi="Arial" w:cs="Arial"/>
          <w:b/>
        </w:rPr>
        <w:t>.1</w:t>
      </w:r>
      <w:r w:rsidRPr="00D834E6">
        <w:rPr>
          <w:rFonts w:ascii="Arial" w:hAnsi="Arial" w:cs="Arial"/>
        </w:rPr>
        <w:t xml:space="preserve"> Calendário simplificado da inscrição para o processo de escolha dos membros do Conselho Tutelar: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283"/>
      </w:tblGrid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25100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125100">
              <w:rPr>
                <w:rFonts w:ascii="Arial" w:hAnsi="Arial" w:cs="Arial"/>
                <w:b/>
              </w:rPr>
              <w:t>Etapa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4012F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7E6B17">
              <w:rPr>
                <w:rFonts w:ascii="Arial" w:hAnsi="Arial" w:cs="Arial"/>
              </w:rPr>
              <w:t>/11</w:t>
            </w:r>
            <w:r w:rsidR="000F17F9" w:rsidRPr="00125100">
              <w:rPr>
                <w:rFonts w:ascii="Arial" w:hAnsi="Arial" w:cs="Arial"/>
              </w:rPr>
              <w:t>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Publicação do Edital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392D4D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à 14/11</w:t>
            </w:r>
            <w:r w:rsidR="000F17F9">
              <w:rPr>
                <w:rFonts w:ascii="Arial" w:hAnsi="Arial" w:cs="Arial"/>
              </w:rPr>
              <w:t>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Prazo para registro das candidaturas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392D4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1</w:t>
            </w:r>
            <w:r w:rsidR="00392D4D">
              <w:rPr>
                <w:rFonts w:ascii="Arial" w:hAnsi="Arial" w:cs="Arial"/>
              </w:rPr>
              <w:t>8</w:t>
            </w:r>
            <w:r w:rsidRPr="00125100">
              <w:rPr>
                <w:rFonts w:ascii="Arial" w:hAnsi="Arial" w:cs="Arial"/>
              </w:rPr>
              <w:t>/11/2019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Análise do pedido de registro das candidaturas, pela CEE.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392D4D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F17F9"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Publicação da relação dos candidatos inscritos, deferidos e indeferidos, pela CEE.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392D4D" w:rsidP="00392D4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F17F9"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Prazo ao candidato indeferido para proceder interposição de recurso junto ao CMDCA</w:t>
            </w:r>
            <w:r>
              <w:rPr>
                <w:rFonts w:ascii="Arial" w:hAnsi="Arial" w:cs="Arial"/>
              </w:rPr>
              <w:t>, bem como à população para impugnar candidatura diretamente no CMDCA</w:t>
            </w:r>
            <w:r w:rsidRPr="00125100">
              <w:rPr>
                <w:rFonts w:ascii="Arial" w:hAnsi="Arial" w:cs="Arial"/>
              </w:rPr>
              <w:t>.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392D4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1</w:t>
            </w:r>
            <w:r w:rsidR="00392D4D">
              <w:rPr>
                <w:rFonts w:ascii="Arial" w:hAnsi="Arial" w:cs="Arial"/>
              </w:rPr>
              <w:t>9</w:t>
            </w:r>
            <w:r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Publicação, pelo CMDCA, do resultado dos recursos interpostos pelos candidatos e</w:t>
            </w:r>
            <w:r>
              <w:rPr>
                <w:rFonts w:ascii="Arial" w:hAnsi="Arial" w:cs="Arial"/>
              </w:rPr>
              <w:t xml:space="preserve"> da impugnação</w:t>
            </w:r>
            <w:r w:rsidRPr="00125100">
              <w:rPr>
                <w:rFonts w:ascii="Arial" w:hAnsi="Arial" w:cs="Arial"/>
              </w:rPr>
              <w:t xml:space="preserve"> pela população, bem como, de edital informando o nome de todos os candida</w:t>
            </w:r>
            <w:r>
              <w:rPr>
                <w:rFonts w:ascii="Arial" w:hAnsi="Arial" w:cs="Arial"/>
              </w:rPr>
              <w:t>tos cuja inscrição foi deferida e que estarão aptos a participar da capacitação e da prova.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4012F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17F9"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04012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 xml:space="preserve">Capacitação dos candidatos </w:t>
            </w:r>
            <w:r w:rsidR="0004012F">
              <w:rPr>
                <w:rFonts w:ascii="Arial" w:hAnsi="Arial" w:cs="Arial"/>
              </w:rPr>
              <w:t>pela manhã</w:t>
            </w:r>
            <w:r w:rsidRPr="00125100">
              <w:rPr>
                <w:rFonts w:ascii="Arial" w:hAnsi="Arial" w:cs="Arial"/>
              </w:rPr>
              <w:t>.</w:t>
            </w:r>
            <w:r w:rsidR="0004012F">
              <w:rPr>
                <w:rFonts w:ascii="Arial" w:hAnsi="Arial" w:cs="Arial"/>
              </w:rPr>
              <w:t xml:space="preserve"> (</w:t>
            </w:r>
            <w:proofErr w:type="gramStart"/>
            <w:r w:rsidR="0004012F">
              <w:rPr>
                <w:rFonts w:ascii="Arial" w:hAnsi="Arial" w:cs="Arial"/>
              </w:rPr>
              <w:t>na</w:t>
            </w:r>
            <w:proofErr w:type="gramEnd"/>
            <w:r w:rsidR="0004012F">
              <w:rPr>
                <w:rFonts w:ascii="Arial" w:hAnsi="Arial" w:cs="Arial"/>
              </w:rPr>
              <w:t xml:space="preserve"> Academia da Saúde lo</w:t>
            </w:r>
            <w:r w:rsidR="00145DC9">
              <w:rPr>
                <w:rFonts w:ascii="Arial" w:hAnsi="Arial" w:cs="Arial"/>
              </w:rPr>
              <w:t>cal a confirmar</w:t>
            </w:r>
            <w:r w:rsidR="0004012F">
              <w:rPr>
                <w:rFonts w:ascii="Arial" w:hAnsi="Arial" w:cs="Arial"/>
              </w:rPr>
              <w:t>)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4012F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17F9"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Realização da prova de conhecimentos específicos</w:t>
            </w:r>
            <w:r w:rsidR="0004012F">
              <w:rPr>
                <w:rFonts w:ascii="Arial" w:hAnsi="Arial" w:cs="Arial"/>
              </w:rPr>
              <w:t xml:space="preserve"> (na Academia da Saúde lo</w:t>
            </w:r>
            <w:r w:rsidR="00145DC9">
              <w:rPr>
                <w:rFonts w:ascii="Arial" w:hAnsi="Arial" w:cs="Arial"/>
              </w:rPr>
              <w:t>cal a confirmar</w:t>
            </w:r>
            <w:r w:rsidR="0004012F">
              <w:rPr>
                <w:rFonts w:ascii="Arial" w:hAnsi="Arial" w:cs="Arial"/>
              </w:rPr>
              <w:t>)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4012F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0F17F9"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Divulgação dos resultados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04012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2</w:t>
            </w:r>
            <w:r w:rsidR="0004012F">
              <w:rPr>
                <w:rFonts w:ascii="Arial" w:hAnsi="Arial" w:cs="Arial"/>
              </w:rPr>
              <w:t>5</w:t>
            </w:r>
            <w:r w:rsidRPr="00125100">
              <w:rPr>
                <w:rFonts w:ascii="Arial" w:hAnsi="Arial" w:cs="Arial"/>
              </w:rPr>
              <w:t xml:space="preserve"> a 2</w:t>
            </w:r>
            <w:r w:rsidR="0004012F">
              <w:rPr>
                <w:rFonts w:ascii="Arial" w:hAnsi="Arial" w:cs="Arial"/>
              </w:rPr>
              <w:t>6</w:t>
            </w:r>
            <w:r w:rsidRPr="00125100">
              <w:rPr>
                <w:rFonts w:ascii="Arial" w:hAnsi="Arial" w:cs="Arial"/>
              </w:rPr>
              <w:t xml:space="preserve">/11/2019 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Recurso dos candidatos não aprovados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04012F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2</w:t>
            </w:r>
            <w:r w:rsidR="0004012F">
              <w:rPr>
                <w:rFonts w:ascii="Arial" w:hAnsi="Arial" w:cs="Arial"/>
              </w:rPr>
              <w:t>7</w:t>
            </w:r>
            <w:r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Publicação do resultado final da prova pelo CMDCA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4012F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0F17F9" w:rsidRPr="00125100">
              <w:rPr>
                <w:rFonts w:ascii="Arial" w:hAnsi="Arial" w:cs="Arial"/>
              </w:rPr>
              <w:t>/11/2019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Divulgação, pela Comissão Especial Eleitoral, dos locais e votação; e divulgação dos candidatos à comunidade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27/11</w:t>
            </w:r>
            <w:r w:rsidRPr="00125100">
              <w:rPr>
                <w:rFonts w:ascii="Arial" w:hAnsi="Arial" w:cs="Arial"/>
              </w:rPr>
              <w:t xml:space="preserve"> a 13/12/2019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Campanha Eleitoral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 xml:space="preserve">15/12/2019 </w:t>
            </w:r>
          </w:p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(8h – 17h)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Eleição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15/12/2019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Apuração dos votos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16/12/2019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 xml:space="preserve">Publicação do resultado apuração </w:t>
            </w:r>
          </w:p>
        </w:tc>
      </w:tr>
      <w:tr w:rsidR="000F17F9" w:rsidRPr="00125100" w:rsidTr="002C42CB">
        <w:tc>
          <w:tcPr>
            <w:tcW w:w="2211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</w:t>
            </w:r>
            <w:r w:rsidRPr="00125100">
              <w:rPr>
                <w:rFonts w:ascii="Arial" w:hAnsi="Arial" w:cs="Arial"/>
              </w:rPr>
              <w:t>1/2020</w:t>
            </w:r>
          </w:p>
        </w:tc>
        <w:tc>
          <w:tcPr>
            <w:tcW w:w="6283" w:type="dxa"/>
            <w:shd w:val="clear" w:color="auto" w:fill="auto"/>
          </w:tcPr>
          <w:p w:rsidR="000F17F9" w:rsidRPr="00125100" w:rsidRDefault="000F17F9" w:rsidP="002C42C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125100">
              <w:rPr>
                <w:rFonts w:ascii="Arial" w:hAnsi="Arial" w:cs="Arial"/>
              </w:rPr>
              <w:t>Posse</w:t>
            </w:r>
          </w:p>
        </w:tc>
      </w:tr>
    </w:tbl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</w:p>
    <w:p w:rsidR="000F17F9" w:rsidRPr="00D834E6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Pr="00D834E6">
        <w:rPr>
          <w:rFonts w:ascii="Arial" w:hAnsi="Arial" w:cs="Arial"/>
          <w:b/>
        </w:rPr>
        <w:t>.2</w:t>
      </w:r>
      <w:r w:rsidRPr="00D834E6">
        <w:rPr>
          <w:rFonts w:ascii="Arial" w:hAnsi="Arial" w:cs="Arial"/>
        </w:rPr>
        <w:t xml:space="preserve"> Fica facultada à Comissão Especial Eleitoral e ao Conselho Municipal dos Direitos da Criança e do Adolescente promover alterações do calendário proposto neste Edital, que deverá ser amplamente divulgado e sem prejuízo ao processo. </w:t>
      </w:r>
    </w:p>
    <w:p w:rsidR="000F17F9" w:rsidRPr="00D834E6" w:rsidRDefault="000F17F9" w:rsidP="000F17F9">
      <w:pPr>
        <w:spacing w:after="0" w:line="360" w:lineRule="auto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Pr="00D834E6">
        <w:rPr>
          <w:rFonts w:ascii="Arial" w:hAnsi="Arial" w:cs="Arial"/>
          <w:b/>
          <w:bCs/>
        </w:rPr>
        <w:t xml:space="preserve">.9 </w:t>
      </w:r>
      <w:r w:rsidRPr="00D834E6">
        <w:rPr>
          <w:rFonts w:ascii="Arial" w:hAnsi="Arial" w:cs="Arial"/>
        </w:rPr>
        <w:t>O Ministério Público deverá ser cientificado do presente Edital e das demais deliberações da Comissão Especial Eleitoral e do Conselho Municipal dos Direitos da Criança e do Adolescente, por meio do Promotor de Justiça com atribuição na Infância e Juventude.</w:t>
      </w:r>
    </w:p>
    <w:p w:rsidR="000F17F9" w:rsidRDefault="000F17F9" w:rsidP="000F17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Pr="00D834E6">
        <w:rPr>
          <w:rFonts w:ascii="Arial" w:hAnsi="Arial" w:cs="Arial"/>
          <w:b/>
        </w:rPr>
        <w:t xml:space="preserve">.10 </w:t>
      </w:r>
      <w:r w:rsidRPr="00D834E6">
        <w:rPr>
          <w:rFonts w:ascii="Arial" w:hAnsi="Arial" w:cs="Arial"/>
        </w:rPr>
        <w:t xml:space="preserve">Fica eleito o Foro da Comarca de </w:t>
      </w:r>
      <w:r w:rsidR="0004012F">
        <w:rPr>
          <w:rFonts w:ascii="Arial" w:hAnsi="Arial" w:cs="Arial"/>
        </w:rPr>
        <w:t>Capinzal</w:t>
      </w:r>
      <w:r w:rsidRPr="00D834E6">
        <w:rPr>
          <w:rFonts w:ascii="Arial" w:hAnsi="Arial" w:cs="Arial"/>
        </w:rPr>
        <w:t xml:space="preserve"> para dirimir as questões decorrentes da execução do presente Edital, com renúncia expressa a qualquer outro, por mais privilegiado que seja.</w:t>
      </w:r>
    </w:p>
    <w:p w:rsidR="007E6B17" w:rsidRPr="007E6B17" w:rsidRDefault="007E6B17" w:rsidP="000F17F9">
      <w:pPr>
        <w:spacing w:after="0" w:line="360" w:lineRule="auto"/>
        <w:jc w:val="both"/>
        <w:rPr>
          <w:rFonts w:ascii="Arial" w:hAnsi="Arial" w:cs="Arial"/>
          <w:b/>
        </w:rPr>
      </w:pPr>
      <w:r w:rsidRPr="007E6B17">
        <w:rPr>
          <w:rFonts w:ascii="Arial" w:hAnsi="Arial" w:cs="Arial"/>
          <w:b/>
        </w:rPr>
        <w:t xml:space="preserve">12.11 </w:t>
      </w:r>
      <w:r w:rsidRPr="007E6B17">
        <w:rPr>
          <w:rFonts w:ascii="Arial" w:hAnsi="Arial" w:cs="Arial"/>
        </w:rPr>
        <w:t>Foram alteradas apenas as datas do edital n.º004/19, prorrogando as inscrições.</w:t>
      </w:r>
    </w:p>
    <w:p w:rsidR="00A8628D" w:rsidRDefault="00A8628D"/>
    <w:p w:rsidR="002E1B46" w:rsidRDefault="007E6B17">
      <w:pPr>
        <w:rPr>
          <w:rFonts w:ascii="Arial" w:hAnsi="Arial" w:cs="Arial"/>
        </w:rPr>
      </w:pPr>
      <w:r>
        <w:rPr>
          <w:rFonts w:ascii="Arial" w:hAnsi="Arial" w:cs="Arial"/>
        </w:rPr>
        <w:t>Ipira, 4</w:t>
      </w:r>
      <w:r w:rsidR="002E1B46" w:rsidRPr="002E1B4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</w:t>
      </w:r>
      <w:r w:rsidR="002E1B46" w:rsidRPr="002E1B46">
        <w:rPr>
          <w:rFonts w:ascii="Arial" w:hAnsi="Arial" w:cs="Arial"/>
        </w:rPr>
        <w:t>bro de 2019.</w:t>
      </w:r>
    </w:p>
    <w:p w:rsidR="002E1B46" w:rsidRDefault="002E1B46">
      <w:pPr>
        <w:rPr>
          <w:rFonts w:ascii="Arial" w:hAnsi="Arial" w:cs="Arial"/>
        </w:rPr>
      </w:pPr>
    </w:p>
    <w:p w:rsidR="002E1B46" w:rsidRPr="002E1B46" w:rsidRDefault="002E1B46">
      <w:pPr>
        <w:rPr>
          <w:rFonts w:ascii="Arial" w:hAnsi="Arial" w:cs="Arial"/>
        </w:rPr>
      </w:pPr>
    </w:p>
    <w:p w:rsidR="00FD759D" w:rsidRDefault="00FD759D"/>
    <w:p w:rsidR="00FD759D" w:rsidRPr="00FD759D" w:rsidRDefault="00FD759D" w:rsidP="00FD759D">
      <w:pPr>
        <w:jc w:val="center"/>
        <w:rPr>
          <w:rFonts w:ascii="Arial" w:hAnsi="Arial" w:cs="Arial"/>
          <w:b/>
        </w:rPr>
      </w:pPr>
      <w:r w:rsidRPr="00FD759D">
        <w:rPr>
          <w:rFonts w:ascii="Arial" w:hAnsi="Arial" w:cs="Arial"/>
          <w:b/>
        </w:rPr>
        <w:t xml:space="preserve">Carlos </w:t>
      </w:r>
      <w:proofErr w:type="spellStart"/>
      <w:r w:rsidRPr="00FD759D">
        <w:rPr>
          <w:rFonts w:ascii="Arial" w:hAnsi="Arial" w:cs="Arial"/>
          <w:b/>
        </w:rPr>
        <w:t>Evelásio</w:t>
      </w:r>
      <w:proofErr w:type="spellEnd"/>
      <w:r w:rsidRPr="00FD759D">
        <w:rPr>
          <w:rFonts w:ascii="Arial" w:hAnsi="Arial" w:cs="Arial"/>
          <w:b/>
        </w:rPr>
        <w:t xml:space="preserve"> </w:t>
      </w:r>
      <w:proofErr w:type="spellStart"/>
      <w:r w:rsidRPr="00FD759D">
        <w:rPr>
          <w:rFonts w:ascii="Arial" w:hAnsi="Arial" w:cs="Arial"/>
          <w:b/>
        </w:rPr>
        <w:t>Kaster</w:t>
      </w:r>
      <w:proofErr w:type="spellEnd"/>
    </w:p>
    <w:p w:rsidR="00FD759D" w:rsidRPr="00FD759D" w:rsidRDefault="00FD759D" w:rsidP="00FD759D">
      <w:pPr>
        <w:jc w:val="center"/>
        <w:rPr>
          <w:rFonts w:ascii="Arial" w:hAnsi="Arial" w:cs="Arial"/>
        </w:rPr>
      </w:pPr>
      <w:r w:rsidRPr="00FD759D">
        <w:rPr>
          <w:rFonts w:ascii="Arial" w:hAnsi="Arial" w:cs="Arial"/>
        </w:rPr>
        <w:t>Presidente do COMDICA</w:t>
      </w:r>
    </w:p>
    <w:sectPr w:rsidR="00FD759D" w:rsidRPr="00FD7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61" w:rsidRDefault="00740561" w:rsidP="000F17F9">
      <w:pPr>
        <w:spacing w:after="0" w:line="240" w:lineRule="auto"/>
      </w:pPr>
      <w:r>
        <w:separator/>
      </w:r>
    </w:p>
  </w:endnote>
  <w:endnote w:type="continuationSeparator" w:id="0">
    <w:p w:rsidR="00740561" w:rsidRDefault="00740561" w:rsidP="000F1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61" w:rsidRDefault="00740561" w:rsidP="000F17F9">
      <w:pPr>
        <w:spacing w:after="0" w:line="240" w:lineRule="auto"/>
      </w:pPr>
      <w:r>
        <w:separator/>
      </w:r>
    </w:p>
  </w:footnote>
  <w:footnote w:type="continuationSeparator" w:id="0">
    <w:p w:rsidR="00740561" w:rsidRDefault="00740561" w:rsidP="000F17F9">
      <w:pPr>
        <w:spacing w:after="0" w:line="240" w:lineRule="auto"/>
      </w:pPr>
      <w:r>
        <w:continuationSeparator/>
      </w:r>
    </w:p>
  </w:footnote>
  <w:footnote w:id="1">
    <w:p w:rsidR="000F17F9" w:rsidRPr="00CE4308" w:rsidRDefault="000F17F9" w:rsidP="000F17F9">
      <w:pPr>
        <w:pStyle w:val="Textodenotaderodap"/>
        <w:jc w:val="both"/>
        <w:rPr>
          <w:rFonts w:ascii="Arial" w:hAnsi="Arial" w:cs="Arial"/>
        </w:rPr>
      </w:pPr>
    </w:p>
  </w:footnote>
  <w:footnote w:id="2">
    <w:p w:rsidR="000F17F9" w:rsidRPr="005C6DDE" w:rsidRDefault="000F17F9" w:rsidP="000F17F9">
      <w:pPr>
        <w:pStyle w:val="Textodenotaderodap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5FCB"/>
    <w:multiLevelType w:val="hybridMultilevel"/>
    <w:tmpl w:val="6860B7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E646E"/>
    <w:multiLevelType w:val="hybridMultilevel"/>
    <w:tmpl w:val="169011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55048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4119"/>
    <w:multiLevelType w:val="hybridMultilevel"/>
    <w:tmpl w:val="406A7BE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616C"/>
    <w:multiLevelType w:val="hybridMultilevel"/>
    <w:tmpl w:val="5FE07C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B0DC3"/>
    <w:multiLevelType w:val="hybridMultilevel"/>
    <w:tmpl w:val="6C521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2F58"/>
    <w:multiLevelType w:val="hybridMultilevel"/>
    <w:tmpl w:val="16087CFE"/>
    <w:lvl w:ilvl="0" w:tplc="04160013">
      <w:start w:val="1"/>
      <w:numFmt w:val="upperRoman"/>
      <w:lvlText w:val="%1."/>
      <w:lvlJc w:val="right"/>
      <w:pPr>
        <w:ind w:left="735" w:hanging="360"/>
      </w:p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F9"/>
    <w:rsid w:val="0004012F"/>
    <w:rsid w:val="000F17F9"/>
    <w:rsid w:val="00145DC9"/>
    <w:rsid w:val="002E1B46"/>
    <w:rsid w:val="00392D4D"/>
    <w:rsid w:val="004F6562"/>
    <w:rsid w:val="00504343"/>
    <w:rsid w:val="00740561"/>
    <w:rsid w:val="007E6B17"/>
    <w:rsid w:val="00A032C3"/>
    <w:rsid w:val="00A0733F"/>
    <w:rsid w:val="00A8628D"/>
    <w:rsid w:val="00AB6547"/>
    <w:rsid w:val="00C83301"/>
    <w:rsid w:val="00CB126A"/>
    <w:rsid w:val="00DC313A"/>
    <w:rsid w:val="00EE60A6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AF77D-976B-450D-BD88-9ADB35EC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F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7F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17F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17F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F17F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3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3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C693-07BE-41BC-9604-02F0A960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1144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Usuário</cp:lastModifiedBy>
  <cp:revision>10</cp:revision>
  <cp:lastPrinted>2019-11-08T19:02:00Z</cp:lastPrinted>
  <dcterms:created xsi:type="dcterms:W3CDTF">2019-10-18T14:16:00Z</dcterms:created>
  <dcterms:modified xsi:type="dcterms:W3CDTF">2019-11-08T19:09:00Z</dcterms:modified>
</cp:coreProperties>
</file>